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81" w:rsidRPr="00814081" w:rsidRDefault="00814081" w:rsidP="00814081">
      <w:pPr>
        <w:rPr>
          <w:b/>
          <w:sz w:val="28"/>
          <w:szCs w:val="28"/>
        </w:rPr>
      </w:pPr>
      <w:r w:rsidRPr="00814081">
        <w:rPr>
          <w:b/>
          <w:sz w:val="28"/>
          <w:szCs w:val="28"/>
        </w:rPr>
        <w:t>Program Level Learning Outcomes for the Intellectual Inquiry Curriculum</w:t>
      </w:r>
    </w:p>
    <w:p w:rsidR="00814081" w:rsidRDefault="00814081" w:rsidP="00814081"/>
    <w:p w:rsidR="00814081" w:rsidRDefault="00814081" w:rsidP="00814081"/>
    <w:p w:rsidR="00814081" w:rsidRDefault="00814081" w:rsidP="00814081"/>
    <w:p w:rsidR="00814081" w:rsidRDefault="00814081" w:rsidP="00814081"/>
    <w:p w:rsidR="00814081" w:rsidRPr="00814081" w:rsidRDefault="00814081" w:rsidP="00814081">
      <w:pPr>
        <w:rPr>
          <w:sz w:val="24"/>
          <w:szCs w:val="24"/>
        </w:rPr>
      </w:pPr>
      <w:r w:rsidRPr="00814081">
        <w:rPr>
          <w:sz w:val="24"/>
          <w:szCs w:val="24"/>
        </w:rPr>
        <w:t>Students will be able to:</w:t>
      </w:r>
    </w:p>
    <w:p w:rsidR="00814081" w:rsidRPr="00814081" w:rsidRDefault="00814081" w:rsidP="008140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4081">
        <w:rPr>
          <w:sz w:val="24"/>
          <w:szCs w:val="24"/>
        </w:rPr>
        <w:t>Produce written works that express ideas effectively.</w:t>
      </w:r>
    </w:p>
    <w:p w:rsidR="00814081" w:rsidRPr="00814081" w:rsidRDefault="00814081" w:rsidP="008140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4081">
        <w:rPr>
          <w:sz w:val="24"/>
          <w:szCs w:val="24"/>
        </w:rPr>
        <w:t>Produce oral works that express ideas effectively.</w:t>
      </w:r>
    </w:p>
    <w:p w:rsidR="00814081" w:rsidRPr="00814081" w:rsidRDefault="00814081" w:rsidP="008140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4081">
        <w:rPr>
          <w:sz w:val="24"/>
          <w:szCs w:val="24"/>
        </w:rPr>
        <w:t>Use quantitative reasoning in decision making.</w:t>
      </w:r>
    </w:p>
    <w:p w:rsidR="00814081" w:rsidRPr="00814081" w:rsidRDefault="00814081" w:rsidP="008140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4081">
        <w:rPr>
          <w:sz w:val="24"/>
          <w:szCs w:val="24"/>
        </w:rPr>
        <w:t>Formulate and evaluate ethical arguments.</w:t>
      </w:r>
    </w:p>
    <w:p w:rsidR="00814081" w:rsidRPr="00814081" w:rsidRDefault="00814081" w:rsidP="008140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4081">
        <w:rPr>
          <w:sz w:val="24"/>
          <w:szCs w:val="24"/>
        </w:rPr>
        <w:t>Apply the concepts and methodologies of the sciences, social sciences, and humanities to address significant questions.</w:t>
      </w:r>
    </w:p>
    <w:p w:rsidR="00507438" w:rsidRPr="00507438" w:rsidRDefault="00507438" w:rsidP="00507438">
      <w:pPr>
        <w:pStyle w:val="ListParagraph"/>
        <w:numPr>
          <w:ilvl w:val="0"/>
          <w:numId w:val="1"/>
        </w:numPr>
      </w:pPr>
      <w:r>
        <w:t xml:space="preserve">Analyze selected issues or events </w:t>
      </w:r>
      <w:r>
        <w:t xml:space="preserve">either </w:t>
      </w:r>
      <w:r>
        <w:t>by applying cultural frames of reference or perspectives</w:t>
      </w:r>
      <w:r>
        <w:t>, or</w:t>
      </w:r>
      <w:r>
        <w:t xml:space="preserve"> in terms of global interconnections and interdependencies.</w:t>
      </w:r>
      <w:bookmarkStart w:id="0" w:name="_GoBack"/>
      <w:bookmarkEnd w:id="0"/>
    </w:p>
    <w:p w:rsidR="00814081" w:rsidRPr="00814081" w:rsidRDefault="00814081" w:rsidP="008140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4081">
        <w:rPr>
          <w:sz w:val="24"/>
          <w:szCs w:val="24"/>
        </w:rPr>
        <w:t>Work collaboratively to meet a common goal.</w:t>
      </w:r>
    </w:p>
    <w:p w:rsidR="00814081" w:rsidRPr="00814081" w:rsidRDefault="00814081" w:rsidP="008140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4081">
        <w:rPr>
          <w:sz w:val="24"/>
          <w:szCs w:val="24"/>
        </w:rPr>
        <w:t>Critically reflect on their learning in an intensive learning environment.</w:t>
      </w:r>
    </w:p>
    <w:p w:rsidR="00814081" w:rsidRPr="00814081" w:rsidRDefault="00814081" w:rsidP="008140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4081">
        <w:rPr>
          <w:sz w:val="24"/>
          <w:szCs w:val="24"/>
        </w:rPr>
        <w:t>Apply health related fitness concepts to their lives.</w:t>
      </w:r>
    </w:p>
    <w:p w:rsidR="00814081" w:rsidRPr="00814081" w:rsidRDefault="00814081" w:rsidP="008140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14081">
        <w:rPr>
          <w:sz w:val="24"/>
          <w:szCs w:val="24"/>
        </w:rPr>
        <w:t>Communicate in a foreign language.</w:t>
      </w:r>
    </w:p>
    <w:p w:rsidR="006F18EE" w:rsidRDefault="006F18EE"/>
    <w:sectPr w:rsidR="006F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A5460"/>
    <w:multiLevelType w:val="hybridMultilevel"/>
    <w:tmpl w:val="58785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81"/>
    <w:rsid w:val="00507438"/>
    <w:rsid w:val="006F18EE"/>
    <w:rsid w:val="008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70A6"/>
  <w15:docId w15:val="{F72F527B-AAF5-438F-A07E-E57998A6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08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081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Company>Roanoke College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Steehler</dc:creator>
  <cp:lastModifiedBy>Steehler, Gail</cp:lastModifiedBy>
  <cp:revision>2</cp:revision>
  <cp:lastPrinted>2012-09-11T14:22:00Z</cp:lastPrinted>
  <dcterms:created xsi:type="dcterms:W3CDTF">2012-09-11T14:21:00Z</dcterms:created>
  <dcterms:modified xsi:type="dcterms:W3CDTF">2016-12-16T15:52:00Z</dcterms:modified>
</cp:coreProperties>
</file>