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02" w:rsidRDefault="0076444F" w:rsidP="003E3D66">
      <w:pPr>
        <w:jc w:val="center"/>
        <w:rPr>
          <w:rFonts w:ascii="Avenir Next LT Pro" w:hAnsi="Avenir Next LT Pro"/>
          <w:sz w:val="28"/>
        </w:rPr>
      </w:pPr>
      <w:r>
        <w:rPr>
          <w:rFonts w:ascii="Avenir Next LT Pro" w:hAnsi="Avenir Next LT Pro"/>
          <w:sz w:val="28"/>
        </w:rPr>
        <w:softHyphen/>
      </w:r>
      <w:r w:rsidR="003E3D66" w:rsidRPr="003E3D66">
        <w:rPr>
          <w:rFonts w:ascii="Avenir Next LT Pro" w:hAnsi="Avenir Next LT Pro"/>
          <w:sz w:val="28"/>
        </w:rPr>
        <w:t>DISABILITY STUDIES MAJOR CHECKLIST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3"/>
        <w:gridCol w:w="5026"/>
        <w:gridCol w:w="2041"/>
        <w:gridCol w:w="1035"/>
      </w:tblGrid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3E3D66" w:rsidP="003E3D66">
            <w:pPr>
              <w:tabs>
                <w:tab w:val="left" w:pos="6073"/>
              </w:tabs>
              <w:jc w:val="center"/>
              <w:rPr>
                <w:rFonts w:ascii="Avenir Next LT Pro" w:hAnsi="Avenir Next LT Pro"/>
                <w:b/>
                <w:sz w:val="28"/>
              </w:rPr>
            </w:pPr>
            <w:r w:rsidRPr="00473A14">
              <w:rPr>
                <w:rFonts w:ascii="Avenir Next LT Pro" w:hAnsi="Avenir Next LT Pro"/>
                <w:b/>
                <w:sz w:val="28"/>
              </w:rPr>
              <w:t>CORE (5 units)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Course Number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Course Title</w:t>
            </w:r>
          </w:p>
        </w:tc>
        <w:tc>
          <w:tcPr>
            <w:tcW w:w="2041" w:type="dxa"/>
          </w:tcPr>
          <w:p w:rsidR="003E3D66" w:rsidRPr="003E3D66" w:rsidRDefault="003E3D66" w:rsidP="003E3D66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Suggested Year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jc w:val="center"/>
              <w:rPr>
                <w:rFonts w:ascii="Avenir Next LT Pro Light" w:hAnsi="Avenir Next LT Pro Light"/>
                <w:sz w:val="20"/>
              </w:rPr>
            </w:pPr>
            <w:r w:rsidRPr="003E3D66">
              <w:rPr>
                <w:rFonts w:ascii="Avenir Next LT Pro Light" w:hAnsi="Avenir Next LT Pro Light"/>
                <w:sz w:val="20"/>
              </w:rPr>
              <w:t>Done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 w:rsidRPr="003E3D66">
              <w:rPr>
                <w:rFonts w:ascii="Avenir Next LT Pro Light" w:hAnsi="Avenir Next LT Pro Light"/>
              </w:rPr>
              <w:t>DSBST 105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 w:rsidRPr="003E3D66">
              <w:rPr>
                <w:rFonts w:ascii="Avenir Next LT Pro Light" w:hAnsi="Avenir Next LT Pro Light"/>
              </w:rPr>
              <w:t>Intro to Disability Studies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200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American Disability Perspectives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300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Methods in Disability Studies *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JR</w:t>
            </w:r>
            <w:r w:rsidR="00A93316">
              <w:rPr>
                <w:rFonts w:ascii="Avenir Next LT Pro Light" w:hAnsi="Avenir Next LT Pro Light"/>
              </w:rPr>
              <w:t>/SR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301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Nothing About Us Without Us (NAUWU) *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400 or 402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Capstone Seminar * or Internship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473A14" w:rsidP="003E3D66">
            <w:pPr>
              <w:jc w:val="center"/>
              <w:rPr>
                <w:rFonts w:ascii="Avenir Next LT Pro Light" w:hAnsi="Avenir Next LT Pro Light"/>
                <w:b/>
              </w:rPr>
            </w:pP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DEVELOPMENTAL PSYCHOLOGY 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>DOMAIN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(At least 1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328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Developmental Disabilities *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326</w:t>
            </w:r>
          </w:p>
        </w:tc>
        <w:tc>
          <w:tcPr>
            <w:tcW w:w="5026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Uncommon Developmental Disabilities *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3E3D66" w:rsidRPr="00473A14" w:rsidTr="003E3D66">
        <w:tc>
          <w:tcPr>
            <w:tcW w:w="10795" w:type="dxa"/>
            <w:gridSpan w:val="4"/>
            <w:shd w:val="clear" w:color="auto" w:fill="C00000"/>
          </w:tcPr>
          <w:p w:rsidR="003E3D66" w:rsidRPr="00473A14" w:rsidRDefault="00473A14" w:rsidP="00473A14">
            <w:pPr>
              <w:jc w:val="center"/>
              <w:rPr>
                <w:rFonts w:ascii="Avenir Next LT Pro Light" w:hAnsi="Avenir Next LT Pro Light"/>
                <w:b/>
              </w:rPr>
            </w:pP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ECOLOGY &amp; SOCIOLOGY 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>DOMAIN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(At least 1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 w:rsidR="003E3D66"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3E3D66" w:rsidRPr="003E3D66" w:rsidTr="00A10EDD">
        <w:tc>
          <w:tcPr>
            <w:tcW w:w="2693" w:type="dxa"/>
          </w:tcPr>
          <w:p w:rsidR="003E3D66" w:rsidRPr="003E3D66" w:rsidRDefault="00473A14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210</w:t>
            </w:r>
          </w:p>
        </w:tc>
        <w:tc>
          <w:tcPr>
            <w:tcW w:w="5026" w:type="dxa"/>
          </w:tcPr>
          <w:p w:rsidR="00473A14" w:rsidRPr="003E3D66" w:rsidRDefault="00473A14" w:rsidP="003E3D66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Ecology of Disability</w:t>
            </w:r>
          </w:p>
        </w:tc>
        <w:tc>
          <w:tcPr>
            <w:tcW w:w="2041" w:type="dxa"/>
          </w:tcPr>
          <w:p w:rsidR="003E3D66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</w:t>
            </w:r>
            <w:r w:rsidR="0076444F">
              <w:rPr>
                <w:rFonts w:ascii="Avenir Next LT Pro Light" w:hAnsi="Avenir Next LT Pro Light"/>
              </w:rPr>
              <w:t>/JR/SR</w:t>
            </w:r>
          </w:p>
        </w:tc>
        <w:tc>
          <w:tcPr>
            <w:tcW w:w="1035" w:type="dxa"/>
          </w:tcPr>
          <w:p w:rsidR="003E3D66" w:rsidRPr="003E3D66" w:rsidRDefault="003E3D66" w:rsidP="003E3D66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SOCI 201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Social Inequality *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SOCI 325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Medical Sociology *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473A14" w:rsidTr="00F23D7A">
        <w:tc>
          <w:tcPr>
            <w:tcW w:w="10795" w:type="dxa"/>
            <w:gridSpan w:val="4"/>
            <w:shd w:val="clear" w:color="auto" w:fill="C00000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HUMANITIES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>DOMAIN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(At least </w:t>
            </w:r>
            <w:r>
              <w:rPr>
                <w:rFonts w:ascii="Avenir Next LT Pro Light" w:hAnsi="Avenir Next LT Pro Light"/>
                <w:b/>
                <w:sz w:val="24"/>
              </w:rPr>
              <w:t>2</w:t>
            </w:r>
            <w:r w:rsidR="00A93316">
              <w:rPr>
                <w:rFonts w:ascii="Avenir Next LT Pro Light" w:hAnsi="Avenir Next LT Pro Light"/>
                <w:b/>
                <w:sz w:val="24"/>
              </w:rPr>
              <w:t xml:space="preserve"> courses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DSBST 205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Disability Literature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FR/SO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PEAC 201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Peace and Justice Studies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PEAC 301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Seminal Figures and Issues *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SO/JR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PHST 101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Intro to Public Health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FR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PHST 202</w:t>
            </w:r>
          </w:p>
        </w:tc>
        <w:tc>
          <w:tcPr>
            <w:tcW w:w="5026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Global Health and Culture</w:t>
            </w:r>
          </w:p>
        </w:tc>
        <w:tc>
          <w:tcPr>
            <w:tcW w:w="2041" w:type="dxa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</w:rPr>
              <w:t>SO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473A14" w:rsidTr="00F23D7A">
        <w:tc>
          <w:tcPr>
            <w:tcW w:w="10795" w:type="dxa"/>
            <w:gridSpan w:val="4"/>
            <w:shd w:val="clear" w:color="auto" w:fill="C00000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/>
                <w:b/>
                <w:sz w:val="24"/>
              </w:rPr>
              <w:t>CROSS-</w:t>
            </w:r>
            <w:bookmarkStart w:id="0" w:name="_GoBack"/>
            <w:bookmarkEnd w:id="0"/>
            <w:r>
              <w:rPr>
                <w:rFonts w:ascii="Avenir Next LT Pro Light" w:hAnsi="Avenir Next LT Pro Light"/>
                <w:b/>
                <w:sz w:val="24"/>
              </w:rPr>
              <w:t>DISCIPLINARY ELECTIVE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COURSE</w:t>
            </w:r>
            <w:r>
              <w:rPr>
                <w:rFonts w:ascii="Avenir Next LT Pro Light" w:hAnsi="Avenir Next LT Pro Light"/>
                <w:b/>
                <w:sz w:val="24"/>
              </w:rPr>
              <w:t>S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 xml:space="preserve"> (At least </w:t>
            </w:r>
            <w:r>
              <w:rPr>
                <w:rFonts w:ascii="Avenir Next LT Pro Light" w:hAnsi="Avenir Next LT Pro Light"/>
                <w:b/>
                <w:sz w:val="24"/>
              </w:rPr>
              <w:t>3</w:t>
            </w:r>
            <w:r w:rsidRPr="00473A14">
              <w:rPr>
                <w:rFonts w:ascii="Avenir Next LT Pro Light" w:hAnsi="Avenir Next LT Pro Light"/>
                <w:b/>
                <w:sz w:val="24"/>
              </w:rPr>
              <w:t>)</w:t>
            </w: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3E3D66" w:rsidRDefault="00851118" w:rsidP="00851118">
            <w:pPr>
              <w:jc w:val="center"/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Cs w:val="28"/>
              </w:rPr>
              <w:t>Actuarial Sciences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ASCI 201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Fundamental Techniques in Accounting and Risk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ASCI 301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Theory of Interest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Biology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BIOL 106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Biology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BIOL 260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Anatomy and Physiology II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73A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473A14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473A14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Business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242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Investments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352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Fixed Income and Derivative Securities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274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Human Resource Management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324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Training, Development and Employee Relations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 334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Compensation and Benefits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344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Recruitment, Selection, and Performance Management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 xml:space="preserve">BUAD 254 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Organizational Behavior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364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Team Dynamics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BUAD 416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Internship (in human resource management)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Criminal Justice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  <w:sz w:val="24"/>
                <w:szCs w:val="24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CJUS 211</w:t>
            </w:r>
          </w:p>
        </w:tc>
        <w:tc>
          <w:tcPr>
            <w:tcW w:w="7067" w:type="dxa"/>
            <w:gridSpan w:val="2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  <w:r w:rsidRPr="00473A14">
              <w:rPr>
                <w:rFonts w:ascii="Avenir Next LT Pro Light" w:hAnsi="Avenir Next LT Pro Light" w:cs="Calibri"/>
                <w:color w:val="000000"/>
              </w:rPr>
              <w:t>Criminal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CJUS 213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Criminal Law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CJUS 231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Juvenile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CJUS/POLI 214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>
              <w:rPr>
                <w:rFonts w:ascii="Avenir Next LT Pro Light" w:hAnsi="Avenir Next LT Pro Light" w:cs="Calibri"/>
                <w:color w:val="000000"/>
              </w:rPr>
              <w:t>t</w:t>
            </w:r>
            <w:r w:rsidRPr="00A10EDD">
              <w:rPr>
                <w:rFonts w:ascii="Avenir Next LT Pro Light" w:hAnsi="Avenir Next LT Pro Light" w:cs="Calibri"/>
                <w:color w:val="000000"/>
              </w:rPr>
              <w:t>he Judicial Process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CJUS/SOCI 240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Inequality in Criminal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Communication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COMM 202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Mass Communications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Communication Theory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lastRenderedPageBreak/>
              <w:t>COMM 260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tabs>
                <w:tab w:val="left" w:pos="5985"/>
              </w:tabs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Interpersonal Communication</w:t>
            </w:r>
            <w:r>
              <w:rPr>
                <w:rFonts w:ascii="Avenir Next LT Pro Light" w:hAnsi="Avenir Next LT Pro Light" w:cs="Calibri"/>
                <w:color w:val="000000"/>
              </w:rPr>
              <w:tab/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317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Professional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330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Small Group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 360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Studies in Intercultural Communication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6F6D1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Economics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ECON 227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Health Economics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Education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210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Principles of Education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Teaching, Learning &amp; Cognition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300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The Inclusive Classroom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371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Field Experience in Elementary Reading Instruction and Assessment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 380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Student </w:t>
            </w:r>
            <w:proofErr w:type="gramStart"/>
            <w:r w:rsidRPr="00A10EDD">
              <w:rPr>
                <w:rFonts w:ascii="Avenir Next LT Pro Light" w:hAnsi="Avenir Next LT Pro Light" w:cs="Calibri"/>
                <w:color w:val="000000"/>
              </w:rPr>
              <w:t>Teaching</w:t>
            </w:r>
            <w:proofErr w:type="gramEnd"/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 I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4C1CD2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</w:rPr>
              <w:t>Health and Exercise Science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HEXS 317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proofErr w:type="spellStart"/>
            <w:r w:rsidRPr="00A10EDD">
              <w:rPr>
                <w:rFonts w:ascii="Avenir Next LT Pro Light" w:hAnsi="Avenir Next LT Pro Light" w:cs="Calibri"/>
                <w:color w:val="000000"/>
              </w:rPr>
              <w:t>Neuromechanics</w:t>
            </w:r>
            <w:proofErr w:type="spellEnd"/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585CD4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Public Health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 204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Determinants of Health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PHST/PHYS 260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Modeling of Public Health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PHST 420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Comm</w:t>
            </w:r>
            <w:r>
              <w:rPr>
                <w:rFonts w:ascii="Avenir Next LT Pro Light" w:hAnsi="Avenir Next LT Pro Light" w:cs="Calibri"/>
                <w:color w:val="000000"/>
              </w:rPr>
              <w:t>un</w:t>
            </w:r>
            <w:r w:rsidRPr="00A10EDD">
              <w:rPr>
                <w:rFonts w:ascii="Avenir Next LT Pro Light" w:hAnsi="Avenir Next LT Pro Light" w:cs="Calibri"/>
                <w:color w:val="000000"/>
              </w:rPr>
              <w:t>ity Health Seminar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Political Science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 250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Politics and Power in American Policymaking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POLI 256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U.S. Health Policy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 312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Civil Liberties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10EDD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10EDD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Psychology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221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Developmental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231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Biological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241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Cognitive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251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PSYC 321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Child Development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322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Adolescent Development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323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Adult Development and Aging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327 </w:t>
            </w:r>
          </w:p>
        </w:tc>
        <w:tc>
          <w:tcPr>
            <w:tcW w:w="7067" w:type="dxa"/>
            <w:gridSpan w:val="2"/>
          </w:tcPr>
          <w:p w:rsidR="00851118" w:rsidRPr="00473A14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Interpersonal Relationships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329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Topics in Developmental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NEUR/PSYC 330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Principles of Neuroscience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332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Drugs and Behavior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336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Sensation and Perception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Human Memory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Learning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343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Judgement and Decision-Making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352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Self and Identity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Abnormal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383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Counseling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384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Clinical Psychology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PSYC 415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Test and Measurements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566CB9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87DAE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87DAE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Film Studies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SCRN 210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Digital Media Production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87DAE">
        <w:tc>
          <w:tcPr>
            <w:tcW w:w="10795" w:type="dxa"/>
            <w:gridSpan w:val="4"/>
            <w:shd w:val="clear" w:color="auto" w:fill="FFC000"/>
            <w:vAlign w:val="center"/>
          </w:tcPr>
          <w:p w:rsidR="00851118" w:rsidRPr="00A87DAE" w:rsidRDefault="00851118" w:rsidP="00851118">
            <w:pPr>
              <w:jc w:val="center"/>
              <w:rPr>
                <w:rFonts w:ascii="Avenir Next LT Pro Light" w:hAnsi="Avenir Next LT Pro Light"/>
                <w:sz w:val="24"/>
              </w:rPr>
            </w:pPr>
            <w:r w:rsidRPr="00A87DAE">
              <w:rPr>
                <w:rFonts w:ascii="Avenir Next LT Pro Light" w:hAnsi="Avenir Next LT Pro Light" w:cs="Calibri"/>
                <w:b/>
                <w:bCs/>
                <w:color w:val="000000"/>
                <w:sz w:val="24"/>
                <w:szCs w:val="28"/>
              </w:rPr>
              <w:t>Sociology</w:t>
            </w: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  <w:szCs w:val="24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Inequality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Inequality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lastRenderedPageBreak/>
              <w:t xml:space="preserve">SOCI 202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Global Health and Culture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Social Movements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226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Intimate, Marital, and Family Relationships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238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Juvenile Delinquency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241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Introduction to Social Welfare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275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Public Health and Social Justice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315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Political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 xml:space="preserve">SOCI 301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10EDD">
              <w:rPr>
                <w:rFonts w:ascii="Avenir Next LT Pro Light" w:hAnsi="Avenir Next LT Pro Light" w:cs="Calibri"/>
                <w:color w:val="000000"/>
              </w:rPr>
              <w:t>Education and Society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334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Criminology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338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Women’s Lives Around the World: Global Perspectives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416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Comm</w:t>
            </w:r>
            <w:r>
              <w:rPr>
                <w:rFonts w:ascii="Avenir Next LT Pro Light" w:hAnsi="Avenir Next LT Pro Light" w:cs="Calibri"/>
                <w:color w:val="000000"/>
              </w:rPr>
              <w:t>un</w:t>
            </w:r>
            <w:r w:rsidRPr="00A87DAE">
              <w:rPr>
                <w:rFonts w:ascii="Avenir Next LT Pro Light" w:hAnsi="Avenir Next LT Pro Light" w:cs="Calibri"/>
                <w:color w:val="000000"/>
              </w:rPr>
              <w:t>ity Internship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  <w:tr w:rsidR="00851118" w:rsidRPr="003E3D66" w:rsidTr="00A10EDD">
        <w:tc>
          <w:tcPr>
            <w:tcW w:w="2693" w:type="dxa"/>
            <w:vAlign w:val="center"/>
          </w:tcPr>
          <w:p w:rsidR="00851118" w:rsidRPr="00A87DAE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 xml:space="preserve">SOCI 325 </w:t>
            </w:r>
          </w:p>
        </w:tc>
        <w:tc>
          <w:tcPr>
            <w:tcW w:w="7067" w:type="dxa"/>
            <w:gridSpan w:val="2"/>
          </w:tcPr>
          <w:p w:rsidR="00851118" w:rsidRPr="00A10EDD" w:rsidRDefault="00851118" w:rsidP="00851118">
            <w:pPr>
              <w:rPr>
                <w:rFonts w:ascii="Avenir Next LT Pro Light" w:hAnsi="Avenir Next LT Pro Light" w:cs="Calibri"/>
                <w:color w:val="000000"/>
              </w:rPr>
            </w:pPr>
            <w:r w:rsidRPr="00A87DAE">
              <w:rPr>
                <w:rFonts w:ascii="Avenir Next LT Pro Light" w:hAnsi="Avenir Next LT Pro Light" w:cs="Calibri"/>
                <w:color w:val="000000"/>
              </w:rPr>
              <w:t>Medical Sociology</w:t>
            </w:r>
          </w:p>
        </w:tc>
        <w:tc>
          <w:tcPr>
            <w:tcW w:w="1035" w:type="dxa"/>
          </w:tcPr>
          <w:p w:rsidR="00851118" w:rsidRPr="003E3D66" w:rsidRDefault="00851118" w:rsidP="00851118">
            <w:pPr>
              <w:rPr>
                <w:rFonts w:ascii="Avenir Next LT Pro Light" w:hAnsi="Avenir Next LT Pro Light"/>
              </w:rPr>
            </w:pPr>
          </w:p>
        </w:tc>
      </w:tr>
    </w:tbl>
    <w:p w:rsidR="003E3D66" w:rsidRPr="003E3D66" w:rsidRDefault="003E3D66" w:rsidP="003E3D66">
      <w:pPr>
        <w:rPr>
          <w:rFonts w:ascii="Avenir Next LT Pro" w:hAnsi="Avenir Next LT Pro"/>
          <w:sz w:val="28"/>
        </w:rPr>
      </w:pPr>
    </w:p>
    <w:sectPr w:rsidR="003E3D66" w:rsidRPr="003E3D66" w:rsidSect="003E3D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1D0" w:rsidRDefault="004D21D0" w:rsidP="003E3D66">
      <w:pPr>
        <w:spacing w:line="240" w:lineRule="auto"/>
      </w:pPr>
      <w:r>
        <w:separator/>
      </w:r>
    </w:p>
  </w:endnote>
  <w:endnote w:type="continuationSeparator" w:id="0">
    <w:p w:rsidR="004D21D0" w:rsidRDefault="004D21D0" w:rsidP="003E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18" w:rsidRPr="00851118" w:rsidRDefault="00851118" w:rsidP="00851118">
    <w:pPr>
      <w:pStyle w:val="Footer"/>
      <w:rPr>
        <w:rFonts w:ascii="Avenir Next LT Pro Light" w:hAnsi="Avenir Next LT Pro Light"/>
        <w:sz w:val="20"/>
      </w:rPr>
    </w:pPr>
    <w:r w:rsidRPr="00851118">
      <w:rPr>
        <w:rFonts w:ascii="Avenir Next LT Pro Light" w:hAnsi="Avenir Next LT Pro Light"/>
        <w:sz w:val="20"/>
      </w:rPr>
      <w:t>* Course has a prerequisite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1D0" w:rsidRDefault="004D21D0" w:rsidP="003E3D66">
      <w:pPr>
        <w:spacing w:line="240" w:lineRule="auto"/>
      </w:pPr>
      <w:r>
        <w:separator/>
      </w:r>
    </w:p>
  </w:footnote>
  <w:footnote w:type="continuationSeparator" w:id="0">
    <w:p w:rsidR="004D21D0" w:rsidRDefault="004D21D0" w:rsidP="003E3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66" w:rsidRPr="003E3D66" w:rsidRDefault="003E3D66" w:rsidP="003E3D66">
    <w:pPr>
      <w:pStyle w:val="Header"/>
      <w:jc w:val="right"/>
      <w:rPr>
        <w:rFonts w:ascii="Avenir Next LT Pro Light" w:hAnsi="Avenir Next LT Pro Light"/>
      </w:rPr>
    </w:pPr>
    <w:r w:rsidRPr="003E3D66">
      <w:rPr>
        <w:rFonts w:ascii="Avenir Next LT Pro Light" w:hAnsi="Avenir Next LT Pro Light"/>
      </w:rPr>
      <w:t>Revised Spring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B7F"/>
    <w:multiLevelType w:val="hybridMultilevel"/>
    <w:tmpl w:val="2730B574"/>
    <w:lvl w:ilvl="0" w:tplc="EF9275C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66"/>
    <w:rsid w:val="003E3D66"/>
    <w:rsid w:val="00473A14"/>
    <w:rsid w:val="004D21D0"/>
    <w:rsid w:val="006410D2"/>
    <w:rsid w:val="0076444F"/>
    <w:rsid w:val="00851118"/>
    <w:rsid w:val="008F4002"/>
    <w:rsid w:val="00A10EDD"/>
    <w:rsid w:val="00A87DAE"/>
    <w:rsid w:val="00A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187E"/>
  <w15:chartTrackingRefBased/>
  <w15:docId w15:val="{41AA9BAF-3E7D-434F-80DB-E08FD31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D6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D66"/>
  </w:style>
  <w:style w:type="paragraph" w:styleId="Footer">
    <w:name w:val="footer"/>
    <w:basedOn w:val="Normal"/>
    <w:link w:val="FooterChar"/>
    <w:uiPriority w:val="99"/>
    <w:unhideWhenUsed/>
    <w:rsid w:val="003E3D6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66"/>
  </w:style>
  <w:style w:type="table" w:styleId="TableGrid">
    <w:name w:val="Table Grid"/>
    <w:basedOn w:val="TableNormal"/>
    <w:uiPriority w:val="39"/>
    <w:rsid w:val="003E3D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Burchfield, Andrea</dc:creator>
  <cp:keywords/>
  <dc:description/>
  <cp:lastModifiedBy>Burchfield, Andrea</cp:lastModifiedBy>
  <cp:revision>3</cp:revision>
  <dcterms:created xsi:type="dcterms:W3CDTF">2024-03-22T17:18:00Z</dcterms:created>
  <dcterms:modified xsi:type="dcterms:W3CDTF">2024-03-22T18:14:00Z</dcterms:modified>
</cp:coreProperties>
</file>