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63" w:rsidRDefault="007F6C67" w:rsidP="007F6C67">
      <w:pPr>
        <w:jc w:val="center"/>
      </w:pPr>
      <w:bookmarkStart w:id="0" w:name="_GoBack"/>
      <w:bookmarkEnd w:id="0"/>
      <w:r>
        <w:rPr>
          <w:noProof/>
        </w:rPr>
        <w:drawing>
          <wp:inline distT="0" distB="0" distL="0" distR="0" wp14:anchorId="127E4DB1" wp14:editId="12773421">
            <wp:extent cx="1812281" cy="99289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rsidR="007F6C67" w:rsidRDefault="007F6C67" w:rsidP="007F6C67"/>
    <w:p w:rsidR="007F6C67" w:rsidRDefault="009A67F9" w:rsidP="007F6C67">
      <w:pPr>
        <w:rPr>
          <w:rFonts w:ascii="Times New Roman" w:hAnsi="Times New Roman" w:cs="Times New Roman"/>
          <w:b/>
          <w:sz w:val="24"/>
          <w:szCs w:val="24"/>
        </w:rPr>
      </w:pPr>
      <w:r>
        <w:rPr>
          <w:rFonts w:ascii="Times New Roman" w:hAnsi="Times New Roman" w:cs="Times New Roman"/>
          <w:b/>
          <w:sz w:val="24"/>
          <w:szCs w:val="24"/>
        </w:rPr>
        <w:t>Ma</w:t>
      </w:r>
      <w:r w:rsidR="006B21C4">
        <w:rPr>
          <w:rFonts w:ascii="Times New Roman" w:hAnsi="Times New Roman" w:cs="Times New Roman"/>
          <w:b/>
          <w:sz w:val="24"/>
          <w:szCs w:val="24"/>
        </w:rPr>
        <w:t>y</w:t>
      </w:r>
      <w:r w:rsidR="0021561C">
        <w:rPr>
          <w:rFonts w:ascii="Times New Roman" w:hAnsi="Times New Roman" w:cs="Times New Roman"/>
          <w:b/>
          <w:sz w:val="24"/>
          <w:szCs w:val="24"/>
        </w:rPr>
        <w:t xml:space="preserve"> 201</w:t>
      </w:r>
      <w:r w:rsidR="006B21C4">
        <w:rPr>
          <w:rFonts w:ascii="Times New Roman" w:hAnsi="Times New Roman" w:cs="Times New Roman"/>
          <w:b/>
          <w:sz w:val="24"/>
          <w:szCs w:val="24"/>
        </w:rPr>
        <w:t>9</w:t>
      </w:r>
      <w:r w:rsidR="0021561C">
        <w:rPr>
          <w:rFonts w:ascii="Times New Roman" w:hAnsi="Times New Roman" w:cs="Times New Roman"/>
          <w:b/>
          <w:sz w:val="24"/>
          <w:szCs w:val="24"/>
        </w:rPr>
        <w:t xml:space="preserve"> </w:t>
      </w:r>
      <w:r w:rsidR="007F6C67" w:rsidRPr="005359A0">
        <w:rPr>
          <w:rFonts w:ascii="Times New Roman" w:hAnsi="Times New Roman" w:cs="Times New Roman"/>
          <w:b/>
          <w:sz w:val="24"/>
          <w:szCs w:val="24"/>
        </w:rPr>
        <w:t>Virginia Consumer Sentiment and Inflation Expectations Survey</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10"/>
        <w:gridCol w:w="954"/>
        <w:gridCol w:w="1316"/>
      </w:tblGrid>
      <w:tr w:rsidR="00586EB7" w:rsidRPr="00586EB7" w:rsidTr="00586EB7">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586EB7" w:rsidRPr="00586EB7" w:rsidRDefault="00586EB7" w:rsidP="00586EB7">
            <w:pPr>
              <w:spacing w:after="0" w:line="240" w:lineRule="auto"/>
              <w:rPr>
                <w:rFonts w:ascii="Times New Roman" w:eastAsia="Times New Roman" w:hAnsi="Times New Roman" w:cs="Times New Roman"/>
                <w:b/>
                <w:bCs/>
                <w:color w:val="000000"/>
              </w:rPr>
            </w:pPr>
            <w:r w:rsidRPr="00586EB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586EB7" w:rsidRPr="00586EB7" w:rsidRDefault="00586EB7" w:rsidP="00586EB7">
            <w:pPr>
              <w:spacing w:after="0" w:line="240" w:lineRule="auto"/>
              <w:jc w:val="center"/>
              <w:rPr>
                <w:rFonts w:ascii="Times New Roman" w:eastAsia="Times New Roman" w:hAnsi="Times New Roman" w:cs="Times New Roman"/>
                <w:b/>
                <w:bCs/>
                <w:color w:val="000000"/>
              </w:rPr>
            </w:pPr>
            <w:r w:rsidRPr="00586EB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586EB7" w:rsidRPr="00586EB7" w:rsidRDefault="00586EB7" w:rsidP="00586EB7">
            <w:pPr>
              <w:spacing w:after="0" w:line="240" w:lineRule="auto"/>
              <w:jc w:val="center"/>
              <w:rPr>
                <w:rFonts w:ascii="Times New Roman" w:eastAsia="Times New Roman" w:hAnsi="Times New Roman" w:cs="Times New Roman"/>
                <w:b/>
                <w:bCs/>
                <w:color w:val="000000"/>
              </w:rPr>
            </w:pPr>
            <w:r w:rsidRPr="00586EB7">
              <w:rPr>
                <w:rFonts w:ascii="Times New Roman" w:eastAsia="Times New Roman" w:hAnsi="Times New Roman" w:cs="Times New Roman"/>
                <w:b/>
                <w:bCs/>
                <w:color w:val="000000"/>
              </w:rPr>
              <w:t>Cumulative</w:t>
            </w:r>
          </w:p>
        </w:tc>
      </w:tr>
      <w:tr w:rsidR="00586EB7" w:rsidRPr="00586EB7" w:rsidTr="00586EB7">
        <w:trPr>
          <w:trHeight w:val="300"/>
        </w:trPr>
        <w:tc>
          <w:tcPr>
            <w:tcW w:w="2540" w:type="dxa"/>
            <w:tcBorders>
              <w:top w:val="nil"/>
              <w:left w:val="nil"/>
              <w:bottom w:val="nil"/>
              <w:right w:val="nil"/>
            </w:tcBorders>
            <w:shd w:val="clear" w:color="000000" w:fill="C0C0C0"/>
            <w:vAlign w:val="center"/>
            <w:hideMark/>
          </w:tcPr>
          <w:p w:rsidR="00586EB7" w:rsidRPr="00586EB7" w:rsidRDefault="00586EB7" w:rsidP="00586EB7">
            <w:pPr>
              <w:spacing w:after="0" w:line="240" w:lineRule="auto"/>
              <w:rPr>
                <w:rFonts w:ascii="Times New Roman" w:eastAsia="Times New Roman" w:hAnsi="Times New Roman" w:cs="Times New Roman"/>
                <w:b/>
                <w:bCs/>
                <w:color w:val="000000"/>
              </w:rPr>
            </w:pPr>
            <w:r w:rsidRPr="00586EB7">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586EB7" w:rsidRPr="00586EB7" w:rsidRDefault="00586EB7" w:rsidP="00586EB7">
            <w:pPr>
              <w:spacing w:after="0" w:line="240" w:lineRule="auto"/>
              <w:jc w:val="center"/>
              <w:rPr>
                <w:rFonts w:ascii="Times New Roman" w:eastAsia="Times New Roman" w:hAnsi="Times New Roman" w:cs="Times New Roman"/>
                <w:color w:val="000000"/>
              </w:rPr>
            </w:pPr>
            <w:r w:rsidRPr="00586EB7">
              <w:rPr>
                <w:rFonts w:ascii="Times New Roman" w:eastAsia="Times New Roman" w:hAnsi="Times New Roman" w:cs="Times New Roman"/>
                <w:color w:val="000000"/>
              </w:rPr>
              <w:t>0.42</w:t>
            </w:r>
          </w:p>
        </w:tc>
        <w:tc>
          <w:tcPr>
            <w:tcW w:w="1280" w:type="dxa"/>
            <w:tcBorders>
              <w:top w:val="nil"/>
              <w:left w:val="nil"/>
              <w:bottom w:val="nil"/>
              <w:right w:val="nil"/>
            </w:tcBorders>
            <w:shd w:val="clear" w:color="000000" w:fill="C0C0C0"/>
            <w:vAlign w:val="center"/>
            <w:hideMark/>
          </w:tcPr>
          <w:p w:rsidR="00586EB7" w:rsidRPr="00586EB7" w:rsidRDefault="00586EB7" w:rsidP="00586EB7">
            <w:pPr>
              <w:spacing w:after="0" w:line="240" w:lineRule="auto"/>
              <w:jc w:val="center"/>
              <w:rPr>
                <w:rFonts w:ascii="Times New Roman" w:eastAsia="Times New Roman" w:hAnsi="Times New Roman" w:cs="Times New Roman"/>
                <w:color w:val="000000"/>
              </w:rPr>
            </w:pPr>
            <w:r w:rsidRPr="00586EB7">
              <w:rPr>
                <w:rFonts w:ascii="Times New Roman" w:eastAsia="Times New Roman" w:hAnsi="Times New Roman" w:cs="Times New Roman"/>
                <w:color w:val="000000"/>
              </w:rPr>
              <w:t>0.42</w:t>
            </w:r>
          </w:p>
        </w:tc>
      </w:tr>
      <w:tr w:rsidR="00586EB7" w:rsidRPr="00586EB7" w:rsidTr="00586EB7">
        <w:trPr>
          <w:trHeight w:val="300"/>
        </w:trPr>
        <w:tc>
          <w:tcPr>
            <w:tcW w:w="2540" w:type="dxa"/>
            <w:tcBorders>
              <w:top w:val="nil"/>
              <w:left w:val="nil"/>
              <w:bottom w:val="nil"/>
              <w:right w:val="nil"/>
            </w:tcBorders>
            <w:shd w:val="clear" w:color="auto" w:fill="auto"/>
            <w:vAlign w:val="center"/>
            <w:hideMark/>
          </w:tcPr>
          <w:p w:rsidR="00586EB7" w:rsidRPr="00586EB7" w:rsidRDefault="00586EB7" w:rsidP="00586EB7">
            <w:pPr>
              <w:spacing w:after="0" w:line="240" w:lineRule="auto"/>
              <w:rPr>
                <w:rFonts w:ascii="Times New Roman" w:eastAsia="Times New Roman" w:hAnsi="Times New Roman" w:cs="Times New Roman"/>
                <w:b/>
                <w:bCs/>
                <w:color w:val="000000"/>
              </w:rPr>
            </w:pPr>
            <w:r w:rsidRPr="00586EB7">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586EB7" w:rsidRPr="00586EB7" w:rsidRDefault="00586EB7" w:rsidP="00586EB7">
            <w:pPr>
              <w:spacing w:after="0" w:line="240" w:lineRule="auto"/>
              <w:jc w:val="center"/>
              <w:rPr>
                <w:rFonts w:ascii="Times New Roman" w:eastAsia="Times New Roman" w:hAnsi="Times New Roman" w:cs="Times New Roman"/>
                <w:color w:val="000000"/>
              </w:rPr>
            </w:pPr>
            <w:r w:rsidRPr="00586EB7">
              <w:rPr>
                <w:rFonts w:ascii="Times New Roman" w:eastAsia="Times New Roman" w:hAnsi="Times New Roman" w:cs="Times New Roman"/>
                <w:color w:val="000000"/>
              </w:rPr>
              <w:t>0.42</w:t>
            </w:r>
          </w:p>
        </w:tc>
        <w:tc>
          <w:tcPr>
            <w:tcW w:w="1280" w:type="dxa"/>
            <w:tcBorders>
              <w:top w:val="nil"/>
              <w:left w:val="nil"/>
              <w:bottom w:val="nil"/>
              <w:right w:val="nil"/>
            </w:tcBorders>
            <w:shd w:val="clear" w:color="auto" w:fill="auto"/>
            <w:vAlign w:val="center"/>
            <w:hideMark/>
          </w:tcPr>
          <w:p w:rsidR="00586EB7" w:rsidRPr="00586EB7" w:rsidRDefault="00586EB7" w:rsidP="00586EB7">
            <w:pPr>
              <w:spacing w:after="0" w:line="240" w:lineRule="auto"/>
              <w:jc w:val="center"/>
              <w:rPr>
                <w:rFonts w:ascii="Times New Roman" w:eastAsia="Times New Roman" w:hAnsi="Times New Roman" w:cs="Times New Roman"/>
                <w:color w:val="000000"/>
              </w:rPr>
            </w:pPr>
            <w:r w:rsidRPr="00586EB7">
              <w:rPr>
                <w:rFonts w:ascii="Times New Roman" w:eastAsia="Times New Roman" w:hAnsi="Times New Roman" w:cs="Times New Roman"/>
                <w:color w:val="000000"/>
              </w:rPr>
              <w:t>0.84</w:t>
            </w:r>
          </w:p>
        </w:tc>
      </w:tr>
      <w:tr w:rsidR="00586EB7" w:rsidRPr="00586EB7" w:rsidTr="00586EB7">
        <w:trPr>
          <w:trHeight w:val="300"/>
        </w:trPr>
        <w:tc>
          <w:tcPr>
            <w:tcW w:w="2540" w:type="dxa"/>
            <w:tcBorders>
              <w:top w:val="nil"/>
              <w:left w:val="nil"/>
              <w:bottom w:val="single" w:sz="8" w:space="0" w:color="auto"/>
              <w:right w:val="nil"/>
            </w:tcBorders>
            <w:shd w:val="clear" w:color="000000" w:fill="C0C0C0"/>
            <w:vAlign w:val="center"/>
            <w:hideMark/>
          </w:tcPr>
          <w:p w:rsidR="00586EB7" w:rsidRPr="00586EB7" w:rsidRDefault="00586EB7" w:rsidP="00586EB7">
            <w:pPr>
              <w:spacing w:after="0" w:line="240" w:lineRule="auto"/>
              <w:rPr>
                <w:rFonts w:ascii="Times New Roman" w:eastAsia="Times New Roman" w:hAnsi="Times New Roman" w:cs="Times New Roman"/>
                <w:b/>
                <w:bCs/>
                <w:color w:val="000000"/>
              </w:rPr>
            </w:pPr>
            <w:r w:rsidRPr="00586EB7">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586EB7" w:rsidRPr="00586EB7" w:rsidRDefault="00586EB7" w:rsidP="00586EB7">
            <w:pPr>
              <w:spacing w:after="0" w:line="240" w:lineRule="auto"/>
              <w:jc w:val="center"/>
              <w:rPr>
                <w:rFonts w:ascii="Times New Roman" w:eastAsia="Times New Roman" w:hAnsi="Times New Roman" w:cs="Times New Roman"/>
                <w:color w:val="000000"/>
              </w:rPr>
            </w:pPr>
            <w:r w:rsidRPr="00586EB7">
              <w:rPr>
                <w:rFonts w:ascii="Times New Roman" w:eastAsia="Times New Roman" w:hAnsi="Times New Roman" w:cs="Times New Roman"/>
                <w:color w:val="000000"/>
              </w:rPr>
              <w:t>0.16</w:t>
            </w:r>
          </w:p>
        </w:tc>
        <w:tc>
          <w:tcPr>
            <w:tcW w:w="1280" w:type="dxa"/>
            <w:tcBorders>
              <w:top w:val="nil"/>
              <w:left w:val="nil"/>
              <w:bottom w:val="single" w:sz="8" w:space="0" w:color="auto"/>
              <w:right w:val="nil"/>
            </w:tcBorders>
            <w:shd w:val="clear" w:color="000000" w:fill="BFBFBF"/>
            <w:vAlign w:val="center"/>
            <w:hideMark/>
          </w:tcPr>
          <w:p w:rsidR="00586EB7" w:rsidRPr="00586EB7" w:rsidRDefault="00586EB7" w:rsidP="00586EB7">
            <w:pPr>
              <w:spacing w:after="0" w:line="240" w:lineRule="auto"/>
              <w:jc w:val="center"/>
              <w:rPr>
                <w:rFonts w:ascii="Times New Roman" w:eastAsia="Times New Roman" w:hAnsi="Times New Roman" w:cs="Times New Roman"/>
                <w:color w:val="000000"/>
              </w:rPr>
            </w:pPr>
            <w:r w:rsidRPr="00586EB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632779" w:rsidRPr="00632779" w:rsidTr="00632779">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300"/>
        </w:trPr>
        <w:tc>
          <w:tcPr>
            <w:tcW w:w="254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0.39</w:t>
            </w:r>
          </w:p>
        </w:tc>
        <w:tc>
          <w:tcPr>
            <w:tcW w:w="128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0.39</w:t>
            </w:r>
          </w:p>
        </w:tc>
      </w:tr>
      <w:tr w:rsidR="00632779" w:rsidRPr="00632779" w:rsidTr="00632779">
        <w:trPr>
          <w:trHeight w:val="300"/>
        </w:trPr>
        <w:tc>
          <w:tcPr>
            <w:tcW w:w="254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0.51</w:t>
            </w:r>
          </w:p>
        </w:tc>
        <w:tc>
          <w:tcPr>
            <w:tcW w:w="128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0.90</w:t>
            </w:r>
          </w:p>
        </w:tc>
      </w:tr>
      <w:tr w:rsidR="00632779" w:rsidRPr="00632779" w:rsidTr="00632779">
        <w:trPr>
          <w:trHeight w:val="300"/>
        </w:trPr>
        <w:tc>
          <w:tcPr>
            <w:tcW w:w="254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0.10</w:t>
            </w:r>
          </w:p>
        </w:tc>
        <w:tc>
          <w:tcPr>
            <w:tcW w:w="1280" w:type="dxa"/>
            <w:tcBorders>
              <w:top w:val="nil"/>
              <w:left w:val="nil"/>
              <w:bottom w:val="single" w:sz="8" w:space="0" w:color="auto"/>
              <w:right w:val="nil"/>
            </w:tcBorders>
            <w:shd w:val="clear" w:color="000000" w:fill="BFBFBF"/>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turning to business conditions in the country as a whole, would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0.41</w:t>
            </w:r>
          </w:p>
        </w:tc>
        <w:tc>
          <w:tcPr>
            <w:tcW w:w="128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0.41</w:t>
            </w:r>
          </w:p>
        </w:tc>
      </w:tr>
      <w:tr w:rsidR="00632779" w:rsidRPr="00632779" w:rsidTr="00632779">
        <w:trPr>
          <w:trHeight w:val="288"/>
        </w:trPr>
        <w:tc>
          <w:tcPr>
            <w:tcW w:w="254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0.30</w:t>
            </w:r>
          </w:p>
        </w:tc>
        <w:tc>
          <w:tcPr>
            <w:tcW w:w="128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0.71</w:t>
            </w:r>
          </w:p>
        </w:tc>
      </w:tr>
      <w:tr w:rsidR="00632779" w:rsidRPr="00632779" w:rsidTr="00632779">
        <w:trPr>
          <w:trHeight w:val="300"/>
        </w:trPr>
        <w:tc>
          <w:tcPr>
            <w:tcW w:w="254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0.29</w:t>
            </w:r>
          </w:p>
        </w:tc>
        <w:tc>
          <w:tcPr>
            <w:tcW w:w="1280" w:type="dxa"/>
            <w:tcBorders>
              <w:top w:val="nil"/>
              <w:left w:val="nil"/>
              <w:bottom w:val="single" w:sz="8" w:space="0" w:color="auto"/>
              <w:right w:val="nil"/>
            </w:tcBorders>
            <w:shd w:val="clear" w:color="000000" w:fill="BFBFBF"/>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4325BF" w:rsidRDefault="004325BF"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0.36</w:t>
            </w:r>
          </w:p>
        </w:tc>
        <w:tc>
          <w:tcPr>
            <w:tcW w:w="128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0.36</w:t>
            </w:r>
          </w:p>
        </w:tc>
      </w:tr>
      <w:tr w:rsidR="00632779" w:rsidRPr="00632779" w:rsidTr="00632779">
        <w:trPr>
          <w:trHeight w:val="288"/>
        </w:trPr>
        <w:tc>
          <w:tcPr>
            <w:tcW w:w="254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0.37</w:t>
            </w:r>
          </w:p>
        </w:tc>
        <w:tc>
          <w:tcPr>
            <w:tcW w:w="128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0.73</w:t>
            </w:r>
          </w:p>
        </w:tc>
      </w:tr>
      <w:tr w:rsidR="00632779" w:rsidRPr="00632779" w:rsidTr="00632779">
        <w:trPr>
          <w:trHeight w:val="300"/>
        </w:trPr>
        <w:tc>
          <w:tcPr>
            <w:tcW w:w="254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0.27</w:t>
            </w:r>
          </w:p>
        </w:tc>
        <w:tc>
          <w:tcPr>
            <w:tcW w:w="1280" w:type="dxa"/>
            <w:tcBorders>
              <w:top w:val="nil"/>
              <w:left w:val="nil"/>
              <w:bottom w:val="single" w:sz="8" w:space="0" w:color="auto"/>
              <w:right w:val="nil"/>
            </w:tcBorders>
            <w:shd w:val="clear" w:color="000000" w:fill="BFBFBF"/>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2456B0" w:rsidRDefault="002456B0"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300"/>
        </w:trPr>
        <w:tc>
          <w:tcPr>
            <w:tcW w:w="254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0.57</w:t>
            </w:r>
          </w:p>
        </w:tc>
        <w:tc>
          <w:tcPr>
            <w:tcW w:w="128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0.57</w:t>
            </w:r>
          </w:p>
        </w:tc>
      </w:tr>
      <w:tr w:rsidR="00632779" w:rsidRPr="00632779" w:rsidTr="00632779">
        <w:trPr>
          <w:trHeight w:val="300"/>
        </w:trPr>
        <w:tc>
          <w:tcPr>
            <w:tcW w:w="254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0.80</w:t>
            </w:r>
          </w:p>
        </w:tc>
      </w:tr>
      <w:tr w:rsidR="00632779" w:rsidRPr="00632779" w:rsidTr="00632779">
        <w:trPr>
          <w:trHeight w:val="300"/>
        </w:trPr>
        <w:tc>
          <w:tcPr>
            <w:tcW w:w="254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000000" w:fill="BFBFBF"/>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300"/>
        </w:trPr>
        <w:tc>
          <w:tcPr>
            <w:tcW w:w="254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0.72</w:t>
            </w:r>
          </w:p>
        </w:tc>
        <w:tc>
          <w:tcPr>
            <w:tcW w:w="128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0.72</w:t>
            </w:r>
          </w:p>
        </w:tc>
      </w:tr>
      <w:tr w:rsidR="00632779" w:rsidRPr="00632779" w:rsidTr="00632779">
        <w:trPr>
          <w:trHeight w:val="300"/>
        </w:trPr>
        <w:tc>
          <w:tcPr>
            <w:tcW w:w="254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0.94</w:t>
            </w:r>
          </w:p>
        </w:tc>
      </w:tr>
      <w:tr w:rsidR="00632779" w:rsidRPr="00632779" w:rsidTr="00632779">
        <w:trPr>
          <w:trHeight w:val="300"/>
        </w:trPr>
        <w:tc>
          <w:tcPr>
            <w:tcW w:w="254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BFBFBF"/>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0.83</w:t>
            </w:r>
          </w:p>
        </w:tc>
        <w:tc>
          <w:tcPr>
            <w:tcW w:w="1280" w:type="dxa"/>
            <w:tcBorders>
              <w:top w:val="nil"/>
              <w:left w:val="nil"/>
              <w:bottom w:val="nil"/>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0.83</w:t>
            </w:r>
          </w:p>
        </w:tc>
      </w:tr>
      <w:tr w:rsidR="00632779" w:rsidRPr="00632779" w:rsidTr="00632779">
        <w:trPr>
          <w:trHeight w:val="288"/>
        </w:trPr>
        <w:tc>
          <w:tcPr>
            <w:tcW w:w="254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0.11</w:t>
            </w:r>
          </w:p>
        </w:tc>
        <w:tc>
          <w:tcPr>
            <w:tcW w:w="1280" w:type="dxa"/>
            <w:tcBorders>
              <w:top w:val="nil"/>
              <w:left w:val="nil"/>
              <w:bottom w:val="nil"/>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0.94</w:t>
            </w:r>
          </w:p>
        </w:tc>
      </w:tr>
      <w:tr w:rsidR="00632779" w:rsidRPr="00632779" w:rsidTr="00632779">
        <w:trPr>
          <w:trHeight w:val="300"/>
        </w:trPr>
        <w:tc>
          <w:tcPr>
            <w:tcW w:w="254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BFBFBF"/>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0.11</w:t>
            </w:r>
          </w:p>
        </w:tc>
      </w:tr>
      <w:tr w:rsidR="00632779" w:rsidRPr="00632779" w:rsidTr="00632779">
        <w:trPr>
          <w:trHeight w:val="288"/>
        </w:trPr>
        <w:tc>
          <w:tcPr>
            <w:tcW w:w="254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0.19</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0.05</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0.25</w:t>
            </w:r>
          </w:p>
        </w:tc>
      </w:tr>
      <w:tr w:rsidR="00632779" w:rsidRPr="00632779" w:rsidTr="00632779">
        <w:trPr>
          <w:trHeight w:val="288"/>
        </w:trPr>
        <w:tc>
          <w:tcPr>
            <w:tcW w:w="254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0.19</w:t>
            </w:r>
          </w:p>
        </w:tc>
        <w:tc>
          <w:tcPr>
            <w:tcW w:w="128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0.43</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0.32</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0.75</w:t>
            </w:r>
          </w:p>
        </w:tc>
      </w:tr>
      <w:tr w:rsidR="00632779" w:rsidRPr="00632779" w:rsidTr="00632779">
        <w:trPr>
          <w:trHeight w:val="300"/>
        </w:trPr>
        <w:tc>
          <w:tcPr>
            <w:tcW w:w="254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0.51</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0.51</w:t>
            </w:r>
          </w:p>
        </w:tc>
      </w:tr>
      <w:tr w:rsidR="00632779" w:rsidRPr="00632779" w:rsidTr="00632779">
        <w:trPr>
          <w:trHeight w:val="288"/>
        </w:trPr>
        <w:tc>
          <w:tcPr>
            <w:tcW w:w="254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0.04</w:t>
            </w:r>
          </w:p>
        </w:tc>
        <w:tc>
          <w:tcPr>
            <w:tcW w:w="128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0.55</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0.10</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0.64</w:t>
            </w:r>
          </w:p>
        </w:tc>
      </w:tr>
      <w:tr w:rsidR="00632779" w:rsidRPr="00632779" w:rsidTr="00632779">
        <w:trPr>
          <w:trHeight w:val="288"/>
        </w:trPr>
        <w:tc>
          <w:tcPr>
            <w:tcW w:w="254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0.03</w:t>
            </w:r>
          </w:p>
        </w:tc>
        <w:tc>
          <w:tcPr>
            <w:tcW w:w="128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0.67</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0.75</w:t>
            </w:r>
          </w:p>
        </w:tc>
      </w:tr>
      <w:tr w:rsidR="00632779" w:rsidRPr="00632779" w:rsidTr="00632779">
        <w:trPr>
          <w:trHeight w:val="300"/>
        </w:trPr>
        <w:tc>
          <w:tcPr>
            <w:tcW w:w="254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9C1BA9" w:rsidRDefault="009C1BA9" w:rsidP="007F6C67">
      <w:pPr>
        <w:rPr>
          <w:rFonts w:ascii="Times New Roman" w:hAnsi="Times New Roman" w:cs="Times New Roman"/>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0.03</w:t>
            </w:r>
          </w:p>
        </w:tc>
      </w:tr>
      <w:tr w:rsidR="00632779" w:rsidRPr="00632779" w:rsidTr="00632779">
        <w:trPr>
          <w:trHeight w:val="288"/>
        </w:trPr>
        <w:tc>
          <w:tcPr>
            <w:tcW w:w="254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0.24</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0.47</w:t>
            </w:r>
          </w:p>
        </w:tc>
      </w:tr>
      <w:tr w:rsidR="00632779" w:rsidRPr="00632779" w:rsidTr="00632779">
        <w:trPr>
          <w:trHeight w:val="288"/>
        </w:trPr>
        <w:tc>
          <w:tcPr>
            <w:tcW w:w="254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0.12</w:t>
            </w:r>
          </w:p>
        </w:tc>
        <w:tc>
          <w:tcPr>
            <w:tcW w:w="128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0.59</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0.22</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0.81</w:t>
            </w:r>
          </w:p>
        </w:tc>
      </w:tr>
      <w:tr w:rsidR="00632779" w:rsidRPr="00632779" w:rsidTr="00632779">
        <w:trPr>
          <w:trHeight w:val="300"/>
        </w:trPr>
        <w:tc>
          <w:tcPr>
            <w:tcW w:w="254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0.19</w:t>
            </w:r>
          </w:p>
        </w:tc>
        <w:tc>
          <w:tcPr>
            <w:tcW w:w="128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0.53</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0.53</w:t>
            </w:r>
          </w:p>
        </w:tc>
      </w:tr>
      <w:tr w:rsidR="00632779" w:rsidRPr="00632779" w:rsidTr="00632779">
        <w:trPr>
          <w:trHeight w:val="300"/>
        </w:trPr>
        <w:tc>
          <w:tcPr>
            <w:tcW w:w="254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0.47</w:t>
            </w:r>
          </w:p>
        </w:tc>
        <w:tc>
          <w:tcPr>
            <w:tcW w:w="1280" w:type="dxa"/>
            <w:tcBorders>
              <w:top w:val="nil"/>
              <w:left w:val="nil"/>
              <w:bottom w:val="single" w:sz="8" w:space="0" w:color="auto"/>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632779" w:rsidRDefault="00632779" w:rsidP="007F6C67">
      <w:pPr>
        <w:rPr>
          <w:rFonts w:ascii="Times New Roman" w:hAnsi="Times New Roman" w:cs="Times New Roman"/>
          <w:sz w:val="24"/>
          <w:szCs w:val="24"/>
        </w:rPr>
      </w:pPr>
      <w:r>
        <w:rPr>
          <w:rFonts w:ascii="Times New Roman" w:hAnsi="Times New Roman" w:cs="Times New Roman"/>
          <w:sz w:val="24"/>
          <w:szCs w:val="24"/>
        </w:rPr>
        <w:br w:type="page"/>
      </w: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0.68</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0.68</w:t>
            </w:r>
          </w:p>
        </w:tc>
      </w:tr>
      <w:tr w:rsidR="00632779" w:rsidRPr="00632779" w:rsidTr="00632779">
        <w:trPr>
          <w:trHeight w:val="288"/>
        </w:trPr>
        <w:tc>
          <w:tcPr>
            <w:tcW w:w="254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0.91</w:t>
            </w:r>
          </w:p>
        </w:tc>
      </w:tr>
      <w:tr w:rsidR="00632779" w:rsidRPr="00632779" w:rsidTr="00632779">
        <w:trPr>
          <w:trHeight w:val="288"/>
        </w:trPr>
        <w:tc>
          <w:tcPr>
            <w:tcW w:w="2540" w:type="dxa"/>
            <w:tcBorders>
              <w:top w:val="nil"/>
              <w:left w:val="nil"/>
              <w:bottom w:val="nil"/>
              <w:right w:val="nil"/>
            </w:tcBorders>
            <w:shd w:val="clear" w:color="000000" w:fill="AEAAAA"/>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0.05</w:t>
            </w:r>
          </w:p>
        </w:tc>
        <w:tc>
          <w:tcPr>
            <w:tcW w:w="1280" w:type="dxa"/>
            <w:tcBorders>
              <w:top w:val="nil"/>
              <w:left w:val="nil"/>
              <w:bottom w:val="nil"/>
              <w:right w:val="nil"/>
            </w:tcBorders>
            <w:shd w:val="clear" w:color="000000" w:fill="AEAAAA"/>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0.96</w:t>
            </w:r>
          </w:p>
        </w:tc>
      </w:tr>
      <w:tr w:rsidR="00632779" w:rsidRPr="00632779" w:rsidTr="00632779">
        <w:trPr>
          <w:trHeight w:val="300"/>
        </w:trPr>
        <w:tc>
          <w:tcPr>
            <w:tcW w:w="2540" w:type="dxa"/>
            <w:tcBorders>
              <w:top w:val="nil"/>
              <w:left w:val="nil"/>
              <w:bottom w:val="single" w:sz="8" w:space="0" w:color="auto"/>
              <w:right w:val="nil"/>
            </w:tcBorders>
            <w:shd w:val="clear" w:color="000000" w:fill="FFFFF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0.04</w:t>
            </w:r>
          </w:p>
        </w:tc>
        <w:tc>
          <w:tcPr>
            <w:tcW w:w="1280" w:type="dxa"/>
            <w:tcBorders>
              <w:top w:val="nil"/>
              <w:left w:val="nil"/>
              <w:bottom w:val="single" w:sz="8" w:space="0" w:color="auto"/>
              <w:right w:val="nil"/>
            </w:tcBorders>
            <w:shd w:val="clear" w:color="000000" w:fill="FFFFF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632779" w:rsidRPr="00632779" w:rsidTr="0063277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32779" w:rsidRPr="00632779" w:rsidRDefault="00632779" w:rsidP="00632779">
            <w:pPr>
              <w:spacing w:after="0" w:line="240" w:lineRule="auto"/>
              <w:jc w:val="center"/>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Cumulative</w:t>
            </w:r>
          </w:p>
        </w:tc>
      </w:tr>
      <w:tr w:rsidR="00632779" w:rsidRPr="00632779" w:rsidTr="00632779">
        <w:trPr>
          <w:trHeight w:val="288"/>
        </w:trPr>
        <w:tc>
          <w:tcPr>
            <w:tcW w:w="254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0.32</w:t>
            </w:r>
          </w:p>
        </w:tc>
        <w:tc>
          <w:tcPr>
            <w:tcW w:w="1280" w:type="dxa"/>
            <w:tcBorders>
              <w:top w:val="nil"/>
              <w:left w:val="nil"/>
              <w:bottom w:val="nil"/>
              <w:right w:val="nil"/>
            </w:tcBorders>
            <w:shd w:val="clear" w:color="000000" w:fill="BFBFB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0.32</w:t>
            </w:r>
          </w:p>
        </w:tc>
      </w:tr>
      <w:tr w:rsidR="00632779" w:rsidRPr="00632779" w:rsidTr="00632779">
        <w:trPr>
          <w:trHeight w:val="288"/>
        </w:trPr>
        <w:tc>
          <w:tcPr>
            <w:tcW w:w="254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0.31</w:t>
            </w:r>
          </w:p>
        </w:tc>
        <w:tc>
          <w:tcPr>
            <w:tcW w:w="1280" w:type="dxa"/>
            <w:tcBorders>
              <w:top w:val="nil"/>
              <w:left w:val="nil"/>
              <w:bottom w:val="nil"/>
              <w:right w:val="nil"/>
            </w:tcBorders>
            <w:shd w:val="clear" w:color="auto" w:fill="auto"/>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0.63</w:t>
            </w:r>
          </w:p>
        </w:tc>
      </w:tr>
      <w:tr w:rsidR="00632779" w:rsidRPr="00632779" w:rsidTr="00632779">
        <w:trPr>
          <w:trHeight w:val="288"/>
        </w:trPr>
        <w:tc>
          <w:tcPr>
            <w:tcW w:w="2540" w:type="dxa"/>
            <w:tcBorders>
              <w:top w:val="nil"/>
              <w:left w:val="nil"/>
              <w:bottom w:val="nil"/>
              <w:right w:val="nil"/>
            </w:tcBorders>
            <w:shd w:val="clear" w:color="000000" w:fill="AEAAAA"/>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AEAAAA"/>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0.87</w:t>
            </w:r>
          </w:p>
        </w:tc>
      </w:tr>
      <w:tr w:rsidR="00632779" w:rsidRPr="00632779" w:rsidTr="00632779">
        <w:trPr>
          <w:trHeight w:val="300"/>
        </w:trPr>
        <w:tc>
          <w:tcPr>
            <w:tcW w:w="2540" w:type="dxa"/>
            <w:tcBorders>
              <w:top w:val="nil"/>
              <w:left w:val="nil"/>
              <w:bottom w:val="single" w:sz="8" w:space="0" w:color="auto"/>
              <w:right w:val="nil"/>
            </w:tcBorders>
            <w:shd w:val="clear" w:color="000000" w:fill="FFFFFF"/>
            <w:noWrap/>
            <w:vAlign w:val="center"/>
            <w:hideMark/>
          </w:tcPr>
          <w:p w:rsidR="00632779" w:rsidRPr="00632779" w:rsidRDefault="00632779" w:rsidP="00632779">
            <w:pPr>
              <w:spacing w:after="0" w:line="240" w:lineRule="auto"/>
              <w:rPr>
                <w:rFonts w:ascii="Times New Roman" w:eastAsia="Times New Roman" w:hAnsi="Times New Roman" w:cs="Times New Roman"/>
                <w:b/>
                <w:bCs/>
                <w:color w:val="000000"/>
              </w:rPr>
            </w:pPr>
            <w:r w:rsidRPr="00632779">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0.13</w:t>
            </w:r>
          </w:p>
        </w:tc>
        <w:tc>
          <w:tcPr>
            <w:tcW w:w="1280" w:type="dxa"/>
            <w:tcBorders>
              <w:top w:val="nil"/>
              <w:left w:val="nil"/>
              <w:bottom w:val="single" w:sz="8" w:space="0" w:color="auto"/>
              <w:right w:val="nil"/>
            </w:tcBorders>
            <w:shd w:val="clear" w:color="000000" w:fill="FFFFFF"/>
            <w:noWrap/>
            <w:vAlign w:val="center"/>
            <w:hideMark/>
          </w:tcPr>
          <w:p w:rsidR="00632779" w:rsidRPr="00632779" w:rsidRDefault="00632779" w:rsidP="00632779">
            <w:pPr>
              <w:spacing w:after="0" w:line="240" w:lineRule="auto"/>
              <w:jc w:val="center"/>
              <w:rPr>
                <w:rFonts w:ascii="Times New Roman" w:eastAsia="Times New Roman" w:hAnsi="Times New Roman" w:cs="Times New Roman"/>
                <w:color w:val="000000"/>
              </w:rPr>
            </w:pPr>
            <w:r w:rsidRPr="00632779">
              <w:rPr>
                <w:rFonts w:ascii="Times New Roman" w:eastAsia="Times New Roman" w:hAnsi="Times New Roman" w:cs="Times New Roman"/>
                <w:color w:val="000000"/>
              </w:rPr>
              <w:t>1.00</w:t>
            </w:r>
          </w:p>
        </w:tc>
      </w:tr>
    </w:tbl>
    <w:p w:rsidR="0021561C" w:rsidRDefault="0021561C" w:rsidP="007F6C67"/>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6BF" w:rsidRDefault="004066BF" w:rsidP="007F6C67">
      <w:pPr>
        <w:spacing w:after="0" w:line="240" w:lineRule="auto"/>
      </w:pPr>
      <w:r>
        <w:separator/>
      </w:r>
    </w:p>
  </w:endnote>
  <w:endnote w:type="continuationSeparator" w:id="0">
    <w:p w:rsidR="004066BF" w:rsidRDefault="004066BF"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6BF" w:rsidRDefault="004066BF" w:rsidP="007F6C67">
      <w:pPr>
        <w:spacing w:after="0" w:line="240" w:lineRule="auto"/>
      </w:pPr>
      <w:r>
        <w:separator/>
      </w:r>
    </w:p>
  </w:footnote>
  <w:footnote w:type="continuationSeparator" w:id="0">
    <w:p w:rsidR="004066BF" w:rsidRDefault="004066BF"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CF7FCE" w:rsidRDefault="009A67F9" w:rsidP="007F6C67">
    <w:pPr>
      <w:pStyle w:val="Header"/>
      <w:rPr>
        <w:rFonts w:ascii="Times New Roman" w:hAnsi="Times New Roman" w:cs="Times New Roman"/>
        <w:sz w:val="24"/>
        <w:szCs w:val="24"/>
      </w:rPr>
    </w:pPr>
    <w:r>
      <w:rPr>
        <w:rFonts w:ascii="Times New Roman" w:hAnsi="Times New Roman" w:cs="Times New Roman"/>
        <w:sz w:val="24"/>
        <w:szCs w:val="24"/>
      </w:rPr>
      <w:t>Ma</w:t>
    </w:r>
    <w:r w:rsidR="006B21C4">
      <w:rPr>
        <w:rFonts w:ascii="Times New Roman" w:hAnsi="Times New Roman" w:cs="Times New Roman"/>
        <w:sz w:val="24"/>
        <w:szCs w:val="24"/>
      </w:rPr>
      <w:t>y</w:t>
    </w:r>
    <w:r w:rsidR="0021561C">
      <w:rPr>
        <w:rFonts w:ascii="Times New Roman" w:hAnsi="Times New Roman" w:cs="Times New Roman"/>
        <w:sz w:val="24"/>
        <w:szCs w:val="24"/>
      </w:rPr>
      <w:t xml:space="preserve"> 201</w:t>
    </w:r>
    <w:r w:rsidR="006B21C4">
      <w:rPr>
        <w:rFonts w:ascii="Times New Roman" w:hAnsi="Times New Roman" w:cs="Times New Roman"/>
        <w:sz w:val="24"/>
        <w:szCs w:val="24"/>
      </w:rPr>
      <w:t>9</w:t>
    </w:r>
    <w:r w:rsidR="007F6C67" w:rsidRPr="00CF7FCE">
      <w:rPr>
        <w:rFonts w:ascii="Times New Roman" w:hAnsi="Times New Roman" w:cs="Times New Roman"/>
        <w:sz w:val="24"/>
        <w:szCs w:val="24"/>
      </w:rPr>
      <w:t xml:space="preserve"> Consumer Sentiment and Inflation Expectations Survey</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67"/>
    <w:rsid w:val="001002FF"/>
    <w:rsid w:val="00101168"/>
    <w:rsid w:val="001139B0"/>
    <w:rsid w:val="00133846"/>
    <w:rsid w:val="001548E3"/>
    <w:rsid w:val="0019080D"/>
    <w:rsid w:val="00196404"/>
    <w:rsid w:val="0021561C"/>
    <w:rsid w:val="00234444"/>
    <w:rsid w:val="002456B0"/>
    <w:rsid w:val="002756A1"/>
    <w:rsid w:val="002F0C84"/>
    <w:rsid w:val="003061E8"/>
    <w:rsid w:val="00324262"/>
    <w:rsid w:val="00381A25"/>
    <w:rsid w:val="003B077D"/>
    <w:rsid w:val="003B2BB3"/>
    <w:rsid w:val="004066BF"/>
    <w:rsid w:val="00414334"/>
    <w:rsid w:val="004325BF"/>
    <w:rsid w:val="004975E8"/>
    <w:rsid w:val="004F6C1F"/>
    <w:rsid w:val="00567B65"/>
    <w:rsid w:val="00586EB7"/>
    <w:rsid w:val="005C3877"/>
    <w:rsid w:val="0061062C"/>
    <w:rsid w:val="0062577C"/>
    <w:rsid w:val="00632779"/>
    <w:rsid w:val="00674053"/>
    <w:rsid w:val="006B21C4"/>
    <w:rsid w:val="006E0BDC"/>
    <w:rsid w:val="006F0D81"/>
    <w:rsid w:val="007241DB"/>
    <w:rsid w:val="00727832"/>
    <w:rsid w:val="00776496"/>
    <w:rsid w:val="0079274E"/>
    <w:rsid w:val="007B1383"/>
    <w:rsid w:val="007B4B60"/>
    <w:rsid w:val="007B7B30"/>
    <w:rsid w:val="007C2B91"/>
    <w:rsid w:val="007E3E62"/>
    <w:rsid w:val="007F6C67"/>
    <w:rsid w:val="008517C4"/>
    <w:rsid w:val="008661A8"/>
    <w:rsid w:val="00870B9F"/>
    <w:rsid w:val="008E1FF2"/>
    <w:rsid w:val="008F0223"/>
    <w:rsid w:val="00942B6B"/>
    <w:rsid w:val="009A67F9"/>
    <w:rsid w:val="009C1BA9"/>
    <w:rsid w:val="00A405D1"/>
    <w:rsid w:val="00A44FF4"/>
    <w:rsid w:val="00AA0BFC"/>
    <w:rsid w:val="00AF0007"/>
    <w:rsid w:val="00AF5778"/>
    <w:rsid w:val="00B1313F"/>
    <w:rsid w:val="00B632C0"/>
    <w:rsid w:val="00B86F18"/>
    <w:rsid w:val="00B93F4B"/>
    <w:rsid w:val="00C80E76"/>
    <w:rsid w:val="00CC5BB8"/>
    <w:rsid w:val="00D1629B"/>
    <w:rsid w:val="00D47DEE"/>
    <w:rsid w:val="00DB02AE"/>
    <w:rsid w:val="00DC1845"/>
    <w:rsid w:val="00E32A41"/>
    <w:rsid w:val="00E35EAB"/>
    <w:rsid w:val="00E3738C"/>
    <w:rsid w:val="00E504C1"/>
    <w:rsid w:val="00EE17C9"/>
    <w:rsid w:val="00F41563"/>
    <w:rsid w:val="00F472FC"/>
    <w:rsid w:val="00F91F1A"/>
    <w:rsid w:val="00F9309A"/>
    <w:rsid w:val="00FB2726"/>
    <w:rsid w:val="00FB74B7"/>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200146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65612612">
      <w:bodyDiv w:val="1"/>
      <w:marLeft w:val="0"/>
      <w:marRight w:val="0"/>
      <w:marTop w:val="0"/>
      <w:marBottom w:val="0"/>
      <w:divBdr>
        <w:top w:val="none" w:sz="0" w:space="0" w:color="auto"/>
        <w:left w:val="none" w:sz="0" w:space="0" w:color="auto"/>
        <w:bottom w:val="none" w:sz="0" w:space="0" w:color="auto"/>
        <w:right w:val="none" w:sz="0" w:space="0" w:color="auto"/>
      </w:divBdr>
    </w:div>
    <w:div w:id="66154399">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0800601">
      <w:bodyDiv w:val="1"/>
      <w:marLeft w:val="0"/>
      <w:marRight w:val="0"/>
      <w:marTop w:val="0"/>
      <w:marBottom w:val="0"/>
      <w:divBdr>
        <w:top w:val="none" w:sz="0" w:space="0" w:color="auto"/>
        <w:left w:val="none" w:sz="0" w:space="0" w:color="auto"/>
        <w:bottom w:val="none" w:sz="0" w:space="0" w:color="auto"/>
        <w:right w:val="none" w:sz="0" w:space="0" w:color="auto"/>
      </w:divBdr>
    </w:div>
    <w:div w:id="105128247">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48637855">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524312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2474516">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094586">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3263535">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60282602">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380977201">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73257407">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01239170">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644896507">
      <w:bodyDiv w:val="1"/>
      <w:marLeft w:val="0"/>
      <w:marRight w:val="0"/>
      <w:marTop w:val="0"/>
      <w:marBottom w:val="0"/>
      <w:divBdr>
        <w:top w:val="none" w:sz="0" w:space="0" w:color="auto"/>
        <w:left w:val="none" w:sz="0" w:space="0" w:color="auto"/>
        <w:bottom w:val="none" w:sz="0" w:space="0" w:color="auto"/>
        <w:right w:val="none" w:sz="0" w:space="0" w:color="auto"/>
      </w:divBdr>
    </w:div>
    <w:div w:id="649166788">
      <w:bodyDiv w:val="1"/>
      <w:marLeft w:val="0"/>
      <w:marRight w:val="0"/>
      <w:marTop w:val="0"/>
      <w:marBottom w:val="0"/>
      <w:divBdr>
        <w:top w:val="none" w:sz="0" w:space="0" w:color="auto"/>
        <w:left w:val="none" w:sz="0" w:space="0" w:color="auto"/>
        <w:bottom w:val="none" w:sz="0" w:space="0" w:color="auto"/>
        <w:right w:val="none" w:sz="0" w:space="0" w:color="auto"/>
      </w:divBdr>
    </w:div>
    <w:div w:id="662664507">
      <w:bodyDiv w:val="1"/>
      <w:marLeft w:val="0"/>
      <w:marRight w:val="0"/>
      <w:marTop w:val="0"/>
      <w:marBottom w:val="0"/>
      <w:divBdr>
        <w:top w:val="none" w:sz="0" w:space="0" w:color="auto"/>
        <w:left w:val="none" w:sz="0" w:space="0" w:color="auto"/>
        <w:bottom w:val="none" w:sz="0" w:space="0" w:color="auto"/>
        <w:right w:val="none" w:sz="0" w:space="0" w:color="auto"/>
      </w:divBdr>
    </w:div>
    <w:div w:id="700282670">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18476065">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8599895">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3357650">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8797056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00927017">
      <w:bodyDiv w:val="1"/>
      <w:marLeft w:val="0"/>
      <w:marRight w:val="0"/>
      <w:marTop w:val="0"/>
      <w:marBottom w:val="0"/>
      <w:divBdr>
        <w:top w:val="none" w:sz="0" w:space="0" w:color="auto"/>
        <w:left w:val="none" w:sz="0" w:space="0" w:color="auto"/>
        <w:bottom w:val="none" w:sz="0" w:space="0" w:color="auto"/>
        <w:right w:val="none" w:sz="0" w:space="0" w:color="auto"/>
      </w:divBdr>
    </w:div>
    <w:div w:id="80963632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40201093">
      <w:bodyDiv w:val="1"/>
      <w:marLeft w:val="0"/>
      <w:marRight w:val="0"/>
      <w:marTop w:val="0"/>
      <w:marBottom w:val="0"/>
      <w:divBdr>
        <w:top w:val="none" w:sz="0" w:space="0" w:color="auto"/>
        <w:left w:val="none" w:sz="0" w:space="0" w:color="auto"/>
        <w:bottom w:val="none" w:sz="0" w:space="0" w:color="auto"/>
        <w:right w:val="none" w:sz="0" w:space="0" w:color="auto"/>
      </w:divBdr>
    </w:div>
    <w:div w:id="879708463">
      <w:bodyDiv w:val="1"/>
      <w:marLeft w:val="0"/>
      <w:marRight w:val="0"/>
      <w:marTop w:val="0"/>
      <w:marBottom w:val="0"/>
      <w:divBdr>
        <w:top w:val="none" w:sz="0" w:space="0" w:color="auto"/>
        <w:left w:val="none" w:sz="0" w:space="0" w:color="auto"/>
        <w:bottom w:val="none" w:sz="0" w:space="0" w:color="auto"/>
        <w:right w:val="none" w:sz="0" w:space="0" w:color="auto"/>
      </w:divBdr>
    </w:div>
    <w:div w:id="880940170">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367285">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50429299">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07367950">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28607585">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69113289">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01529876">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0555942">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56452191">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74805544">
      <w:bodyDiv w:val="1"/>
      <w:marLeft w:val="0"/>
      <w:marRight w:val="0"/>
      <w:marTop w:val="0"/>
      <w:marBottom w:val="0"/>
      <w:divBdr>
        <w:top w:val="none" w:sz="0" w:space="0" w:color="auto"/>
        <w:left w:val="none" w:sz="0" w:space="0" w:color="auto"/>
        <w:bottom w:val="none" w:sz="0" w:space="0" w:color="auto"/>
        <w:right w:val="none" w:sz="0" w:space="0" w:color="auto"/>
      </w:divBdr>
    </w:div>
    <w:div w:id="1182206092">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87331975">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5097399">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298291560">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09674261">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55619535">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24952213">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20394394">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2203430">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5965205">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25845616">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8377529">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1364497">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67186423">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794205204">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4762486">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16679407">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8636142">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2517634">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59027641">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79677277">
      <w:bodyDiv w:val="1"/>
      <w:marLeft w:val="0"/>
      <w:marRight w:val="0"/>
      <w:marTop w:val="0"/>
      <w:marBottom w:val="0"/>
      <w:divBdr>
        <w:top w:val="none" w:sz="0" w:space="0" w:color="auto"/>
        <w:left w:val="none" w:sz="0" w:space="0" w:color="auto"/>
        <w:bottom w:val="none" w:sz="0" w:space="0" w:color="auto"/>
        <w:right w:val="none" w:sz="0" w:space="0" w:color="auto"/>
      </w:divBdr>
    </w:div>
    <w:div w:id="1989429935">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03390171">
      <w:bodyDiv w:val="1"/>
      <w:marLeft w:val="0"/>
      <w:marRight w:val="0"/>
      <w:marTop w:val="0"/>
      <w:marBottom w:val="0"/>
      <w:divBdr>
        <w:top w:val="none" w:sz="0" w:space="0" w:color="auto"/>
        <w:left w:val="none" w:sz="0" w:space="0" w:color="auto"/>
        <w:bottom w:val="none" w:sz="0" w:space="0" w:color="auto"/>
        <w:right w:val="none" w:sz="0" w:space="0" w:color="auto"/>
      </w:divBdr>
    </w:div>
    <w:div w:id="2011250861">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4232261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78671322">
      <w:bodyDiv w:val="1"/>
      <w:marLeft w:val="0"/>
      <w:marRight w:val="0"/>
      <w:marTop w:val="0"/>
      <w:marBottom w:val="0"/>
      <w:divBdr>
        <w:top w:val="none" w:sz="0" w:space="0" w:color="auto"/>
        <w:left w:val="none" w:sz="0" w:space="0" w:color="auto"/>
        <w:bottom w:val="none" w:sz="0" w:space="0" w:color="auto"/>
        <w:right w:val="none" w:sz="0" w:space="0" w:color="auto"/>
      </w:divBdr>
    </w:div>
    <w:div w:id="2079476513">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093355040">
      <w:bodyDiv w:val="1"/>
      <w:marLeft w:val="0"/>
      <w:marRight w:val="0"/>
      <w:marTop w:val="0"/>
      <w:marBottom w:val="0"/>
      <w:divBdr>
        <w:top w:val="none" w:sz="0" w:space="0" w:color="auto"/>
        <w:left w:val="none" w:sz="0" w:space="0" w:color="auto"/>
        <w:bottom w:val="none" w:sz="0" w:space="0" w:color="auto"/>
        <w:right w:val="none" w:sz="0" w:space="0" w:color="auto"/>
      </w:divBdr>
    </w:div>
    <w:div w:id="2095012807">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17750740">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Gereaux, Teresa</cp:lastModifiedBy>
  <cp:revision>2</cp:revision>
  <dcterms:created xsi:type="dcterms:W3CDTF">2019-06-10T12:23:00Z</dcterms:created>
  <dcterms:modified xsi:type="dcterms:W3CDTF">2019-06-10T12:23:00Z</dcterms:modified>
</cp:coreProperties>
</file>