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B9" w:rsidRDefault="00D026B9" w:rsidP="00D026B9">
      <w:pPr>
        <w:pStyle w:val="Subtitle"/>
      </w:pPr>
      <w:r>
        <w:tab/>
      </w:r>
      <w:r>
        <w:tab/>
      </w:r>
      <w:r>
        <w:tab/>
      </w:r>
      <w:r>
        <w:tab/>
      </w:r>
      <w:r>
        <w:tab/>
      </w:r>
      <w:r>
        <w:tab/>
      </w:r>
      <w:r>
        <w:tab/>
      </w:r>
      <w:r>
        <w:tab/>
      </w:r>
      <w:r>
        <w:tab/>
      </w:r>
      <w:r>
        <w:tab/>
      </w:r>
    </w:p>
    <w:p w:rsidR="00D026B9" w:rsidRDefault="00D026B9" w:rsidP="00F565E6">
      <w:pPr>
        <w:pStyle w:val="Subtitle"/>
        <w:jc w:val="center"/>
      </w:pPr>
    </w:p>
    <w:p w:rsidR="00FF6092" w:rsidRPr="00D026B9" w:rsidRDefault="005C4C77" w:rsidP="00F565E6">
      <w:pPr>
        <w:pStyle w:val="Subtitle"/>
        <w:jc w:val="center"/>
        <w:rPr>
          <w:rFonts w:cs="Arial"/>
        </w:rPr>
      </w:pPr>
      <w:r>
        <w:rPr>
          <w:noProof/>
        </w:rPr>
        <w:drawing>
          <wp:inline distT="0" distB="0" distL="0" distR="0" wp14:anchorId="131EE162" wp14:editId="22B924E0">
            <wp:extent cx="1432560" cy="784860"/>
            <wp:effectExtent l="19050" t="0" r="0" b="0"/>
            <wp:docPr id="3" name="Picture 3" descr="logo_standard_2col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tandard_2color(R)"/>
                    <pic:cNvPicPr>
                      <a:picLocks noChangeAspect="1" noChangeArrowheads="1"/>
                    </pic:cNvPicPr>
                  </pic:nvPicPr>
                  <pic:blipFill>
                    <a:blip r:embed="rId8" cstate="print"/>
                    <a:srcRect/>
                    <a:stretch>
                      <a:fillRect/>
                    </a:stretch>
                  </pic:blipFill>
                  <pic:spPr bwMode="auto">
                    <a:xfrm>
                      <a:off x="0" y="0"/>
                      <a:ext cx="1432560" cy="784860"/>
                    </a:xfrm>
                    <a:prstGeom prst="rect">
                      <a:avLst/>
                    </a:prstGeom>
                    <a:noFill/>
                    <a:ln w="9525">
                      <a:noFill/>
                      <a:miter lim="800000"/>
                      <a:headEnd/>
                      <a:tailEnd/>
                    </a:ln>
                  </pic:spPr>
                </pic:pic>
              </a:graphicData>
            </a:graphic>
          </wp:inline>
        </w:drawing>
      </w:r>
    </w:p>
    <w:p w:rsidR="00B065CD" w:rsidRDefault="00B065CD" w:rsidP="00B065CD">
      <w:pPr>
        <w:pStyle w:val="Subtitle"/>
        <w:rPr>
          <w:color w:val="FF0000"/>
        </w:rPr>
      </w:pPr>
    </w:p>
    <w:p w:rsidR="00B065CD" w:rsidRDefault="00B065CD" w:rsidP="00F565E6">
      <w:pPr>
        <w:pStyle w:val="Subtitle"/>
        <w:jc w:val="center"/>
      </w:pPr>
    </w:p>
    <w:p w:rsidR="00803A2C" w:rsidRPr="00FA53BD" w:rsidRDefault="00AA449B" w:rsidP="00803A2C">
      <w:pPr>
        <w:pStyle w:val="Subtitle"/>
        <w:jc w:val="center"/>
        <w:rPr>
          <w:rFonts w:ascii="Times New Roman" w:hAnsi="Times New Roman"/>
          <w:szCs w:val="24"/>
        </w:rPr>
      </w:pPr>
      <w:r w:rsidRPr="00FA53BD">
        <w:rPr>
          <w:rFonts w:ascii="Times New Roman" w:hAnsi="Times New Roman"/>
          <w:szCs w:val="24"/>
        </w:rPr>
        <w:t>PURCHASING POLICY</w:t>
      </w:r>
    </w:p>
    <w:p w:rsidR="00FB6BAF" w:rsidRPr="00FA53BD" w:rsidRDefault="00FB6BAF" w:rsidP="00F565E6">
      <w:pPr>
        <w:pStyle w:val="Subtitle"/>
        <w:jc w:val="center"/>
        <w:rPr>
          <w:rFonts w:ascii="Times New Roman" w:hAnsi="Times New Roman"/>
          <w:b w:val="0"/>
          <w:sz w:val="20"/>
          <w:u w:val="single"/>
        </w:rPr>
      </w:pPr>
    </w:p>
    <w:p w:rsidR="007F0253" w:rsidRPr="00DB3027" w:rsidRDefault="00FA53BD" w:rsidP="000D177F">
      <w:r w:rsidRPr="00DB3027">
        <w:rPr>
          <w:b/>
        </w:rPr>
        <w:t xml:space="preserve">Roanoke </w:t>
      </w:r>
      <w:r w:rsidR="00803A2C" w:rsidRPr="00DB3027">
        <w:rPr>
          <w:b/>
        </w:rPr>
        <w:t>College requires</w:t>
      </w:r>
      <w:r w:rsidR="00FB6BAF" w:rsidRPr="00DB3027">
        <w:rPr>
          <w:b/>
        </w:rPr>
        <w:t xml:space="preserve"> requisitions to be submitted for </w:t>
      </w:r>
      <w:r w:rsidRPr="00DB3027">
        <w:rPr>
          <w:b/>
        </w:rPr>
        <w:t xml:space="preserve">the purchase of goods totaling $5,000 or more. </w:t>
      </w:r>
      <w:r w:rsidR="00FB6BAF" w:rsidRPr="00DB3027">
        <w:t xml:space="preserve">  </w:t>
      </w:r>
      <w:r w:rsidR="007F0253" w:rsidRPr="00DB3027">
        <w:t xml:space="preserve">Requisition forms </w:t>
      </w:r>
      <w:r w:rsidRPr="00DB3027">
        <w:t xml:space="preserve">are located on the Business Office Forms web page. </w:t>
      </w:r>
      <w:r w:rsidR="007F0253" w:rsidRPr="00DB3027">
        <w:t xml:space="preserve">  All sections of this form, including an authorized signature and account to be charged, must be completed and turned into the Business Office.  Please allow two business days after receipt in our office for the requisition to be processed and approved.</w:t>
      </w:r>
    </w:p>
    <w:p w:rsidR="00FB6BAF" w:rsidRPr="00DB3027" w:rsidRDefault="00FB6BAF" w:rsidP="000D177F">
      <w:pPr>
        <w:pStyle w:val="Subtitle"/>
        <w:rPr>
          <w:rFonts w:ascii="Times New Roman" w:hAnsi="Times New Roman"/>
          <w:b w:val="0"/>
          <w:sz w:val="20"/>
          <w:u w:val="single"/>
        </w:rPr>
      </w:pPr>
    </w:p>
    <w:p w:rsidR="00FB6BAF" w:rsidRPr="00DB3027" w:rsidRDefault="00FB6BAF" w:rsidP="000D177F">
      <w:pPr>
        <w:pStyle w:val="Subtitle"/>
        <w:rPr>
          <w:rFonts w:ascii="Times New Roman" w:hAnsi="Times New Roman"/>
          <w:sz w:val="20"/>
          <w:u w:val="single"/>
        </w:rPr>
      </w:pPr>
      <w:r w:rsidRPr="00DB3027">
        <w:rPr>
          <w:rFonts w:ascii="Times New Roman" w:hAnsi="Times New Roman"/>
          <w:sz w:val="20"/>
          <w:u w:val="single"/>
        </w:rPr>
        <w:t>Purchases totaling less than $5</w:t>
      </w:r>
      <w:r w:rsidR="005E72CD" w:rsidRPr="00DB3027">
        <w:rPr>
          <w:rFonts w:ascii="Times New Roman" w:hAnsi="Times New Roman"/>
          <w:sz w:val="20"/>
          <w:u w:val="single"/>
        </w:rPr>
        <w:t>,</w:t>
      </w:r>
      <w:r w:rsidRPr="00DB3027">
        <w:rPr>
          <w:rFonts w:ascii="Times New Roman" w:hAnsi="Times New Roman"/>
          <w:sz w:val="20"/>
          <w:u w:val="single"/>
        </w:rPr>
        <w:t>00</w:t>
      </w:r>
      <w:r w:rsidR="005E72CD" w:rsidRPr="00DB3027">
        <w:rPr>
          <w:rFonts w:ascii="Times New Roman" w:hAnsi="Times New Roman"/>
          <w:sz w:val="20"/>
          <w:u w:val="single"/>
        </w:rPr>
        <w:t>0</w:t>
      </w:r>
      <w:r w:rsidRPr="00DB3027">
        <w:rPr>
          <w:rFonts w:ascii="Times New Roman" w:hAnsi="Times New Roman"/>
          <w:sz w:val="20"/>
          <w:u w:val="single"/>
        </w:rPr>
        <w:t xml:space="preserve"> </w:t>
      </w:r>
    </w:p>
    <w:p w:rsidR="00FB6BAF" w:rsidRPr="00DB3027" w:rsidRDefault="00FB6BAF" w:rsidP="000D177F">
      <w:pPr>
        <w:pStyle w:val="Subtitle"/>
        <w:rPr>
          <w:rFonts w:ascii="Times New Roman" w:hAnsi="Times New Roman"/>
          <w:b w:val="0"/>
          <w:sz w:val="20"/>
        </w:rPr>
      </w:pPr>
    </w:p>
    <w:p w:rsidR="00FB6BAF" w:rsidRPr="00DB3027" w:rsidRDefault="00FB6BAF" w:rsidP="000D177F">
      <w:pPr>
        <w:pStyle w:val="Subtitle"/>
        <w:rPr>
          <w:rFonts w:ascii="Times New Roman" w:hAnsi="Times New Roman"/>
          <w:b w:val="0"/>
          <w:sz w:val="20"/>
        </w:rPr>
      </w:pPr>
      <w:r w:rsidRPr="00DB3027">
        <w:rPr>
          <w:rFonts w:ascii="Times New Roman" w:hAnsi="Times New Roman"/>
          <w:b w:val="0"/>
          <w:sz w:val="20"/>
        </w:rPr>
        <w:t>Individual department heads are authorized to order supplies and services directly from vendors without submitting a requisition when the total cost of the purchase is less than $5</w:t>
      </w:r>
      <w:r w:rsidR="005E72CD" w:rsidRPr="00DB3027">
        <w:rPr>
          <w:rFonts w:ascii="Times New Roman" w:hAnsi="Times New Roman"/>
          <w:b w:val="0"/>
          <w:sz w:val="20"/>
        </w:rPr>
        <w:t>,</w:t>
      </w:r>
      <w:r w:rsidRPr="00DB3027">
        <w:rPr>
          <w:rFonts w:ascii="Times New Roman" w:hAnsi="Times New Roman"/>
          <w:b w:val="0"/>
          <w:sz w:val="20"/>
        </w:rPr>
        <w:t>00</w:t>
      </w:r>
      <w:r w:rsidR="005E72CD" w:rsidRPr="00DB3027">
        <w:rPr>
          <w:rFonts w:ascii="Times New Roman" w:hAnsi="Times New Roman"/>
          <w:b w:val="0"/>
          <w:sz w:val="20"/>
        </w:rPr>
        <w:t>0</w:t>
      </w:r>
      <w:r w:rsidRPr="00DB3027">
        <w:rPr>
          <w:rFonts w:ascii="Times New Roman" w:hAnsi="Times New Roman"/>
          <w:b w:val="0"/>
          <w:sz w:val="20"/>
        </w:rPr>
        <w:t xml:space="preserve">. </w:t>
      </w:r>
      <w:r w:rsidR="00DA25D3" w:rsidRPr="00DB3027">
        <w:rPr>
          <w:rFonts w:ascii="Times New Roman" w:hAnsi="Times New Roman"/>
          <w:b w:val="0"/>
          <w:sz w:val="20"/>
        </w:rPr>
        <w:t xml:space="preserve"> </w:t>
      </w:r>
      <w:r w:rsidRPr="00DB3027">
        <w:rPr>
          <w:rFonts w:ascii="Times New Roman" w:hAnsi="Times New Roman"/>
          <w:b w:val="0"/>
          <w:sz w:val="20"/>
        </w:rPr>
        <w:t xml:space="preserve"> Department heads may delegate this authority to those persons that they authorize to approve departmental expenditures by informing the Business Office in writing or by email of the decision.  The Business Office will maintain a listing of authorized signers by department.  </w:t>
      </w:r>
    </w:p>
    <w:p w:rsidR="00FB6BAF" w:rsidRPr="00DB3027" w:rsidRDefault="00FB6BAF" w:rsidP="000D177F">
      <w:pPr>
        <w:pStyle w:val="Subtitle"/>
        <w:rPr>
          <w:rFonts w:ascii="Times New Roman" w:hAnsi="Times New Roman"/>
          <w:sz w:val="20"/>
        </w:rPr>
      </w:pPr>
    </w:p>
    <w:p w:rsidR="00FB6BAF" w:rsidRPr="00DB3027" w:rsidRDefault="00FB6BAF" w:rsidP="000D177F">
      <w:pPr>
        <w:pStyle w:val="Subtitle"/>
        <w:rPr>
          <w:rFonts w:ascii="Times New Roman" w:hAnsi="Times New Roman"/>
          <w:b w:val="0"/>
          <w:sz w:val="20"/>
        </w:rPr>
      </w:pPr>
      <w:r w:rsidRPr="00DB3027">
        <w:rPr>
          <w:rFonts w:ascii="Times New Roman" w:hAnsi="Times New Roman"/>
          <w:sz w:val="20"/>
        </w:rPr>
        <w:t xml:space="preserve">However, please keep in mind that the </w:t>
      </w:r>
      <w:r w:rsidR="00803A2C" w:rsidRPr="00DB3027">
        <w:rPr>
          <w:rFonts w:ascii="Times New Roman" w:hAnsi="Times New Roman"/>
          <w:sz w:val="20"/>
        </w:rPr>
        <w:t>Budget Officer</w:t>
      </w:r>
      <w:r w:rsidR="005E72CD" w:rsidRPr="00DB3027">
        <w:rPr>
          <w:rFonts w:ascii="Times New Roman" w:hAnsi="Times New Roman"/>
          <w:sz w:val="20"/>
        </w:rPr>
        <w:t xml:space="preserve"> </w:t>
      </w:r>
      <w:r w:rsidRPr="00DB3027">
        <w:rPr>
          <w:rFonts w:ascii="Times New Roman" w:hAnsi="Times New Roman"/>
          <w:sz w:val="20"/>
        </w:rPr>
        <w:t>is responsible for keeping total expenditures within his or her departmental budget, regardless if another individual has been given authority to purchase goods and/or services</w:t>
      </w:r>
      <w:r w:rsidRPr="00DB3027">
        <w:rPr>
          <w:rFonts w:ascii="Times New Roman" w:hAnsi="Times New Roman"/>
          <w:b w:val="0"/>
          <w:sz w:val="20"/>
        </w:rPr>
        <w:t>.</w:t>
      </w:r>
    </w:p>
    <w:p w:rsidR="00FB6BAF" w:rsidRPr="00DB3027" w:rsidRDefault="00FB6BAF" w:rsidP="000D177F">
      <w:pPr>
        <w:pStyle w:val="Subtitle"/>
        <w:rPr>
          <w:rFonts w:ascii="Times New Roman" w:hAnsi="Times New Roman"/>
          <w:b w:val="0"/>
          <w:sz w:val="20"/>
        </w:rPr>
      </w:pPr>
    </w:p>
    <w:p w:rsidR="00FB6BAF" w:rsidRPr="00DB3027" w:rsidRDefault="00FB6BAF" w:rsidP="000D177F">
      <w:r w:rsidRPr="00DB3027">
        <w:t xml:space="preserve">When individuals order goods and/or services, they should direct companies to send the corresponding invoices directly to their attention. </w:t>
      </w:r>
      <w:r w:rsidR="00DA25D3" w:rsidRPr="00DB3027">
        <w:t xml:space="preserve"> If a vendor requires a purchase order number for goods less than $5</w:t>
      </w:r>
      <w:r w:rsidR="005E72CD" w:rsidRPr="00DB3027">
        <w:t>,</w:t>
      </w:r>
      <w:r w:rsidR="00DA25D3" w:rsidRPr="00DB3027">
        <w:t>00</w:t>
      </w:r>
      <w:r w:rsidR="005E72CD" w:rsidRPr="00DB3027">
        <w:t>0</w:t>
      </w:r>
      <w:r w:rsidR="00DA25D3" w:rsidRPr="00DB3027">
        <w:t>.</w:t>
      </w:r>
      <w:r w:rsidR="005E72CD" w:rsidRPr="00DB3027">
        <w:t>,</w:t>
      </w:r>
      <w:r w:rsidR="00DA25D3" w:rsidRPr="00DB3027">
        <w:t xml:space="preserve"> please use </w:t>
      </w:r>
      <w:r w:rsidR="005E72CD" w:rsidRPr="00DB3027">
        <w:t>an internal tracking number that you create (</w:t>
      </w:r>
      <w:r w:rsidR="00803A2C" w:rsidRPr="00DB3027">
        <w:t>e.g., your</w:t>
      </w:r>
      <w:r w:rsidR="005E72CD" w:rsidRPr="00DB3027">
        <w:t xml:space="preserve"> phone extension, department number)</w:t>
      </w:r>
      <w:r w:rsidR="00803A2C" w:rsidRPr="00DB3027">
        <w:t xml:space="preserve"> </w:t>
      </w:r>
      <w:r w:rsidR="00DA25D3" w:rsidRPr="00DB3027">
        <w:t xml:space="preserve">for identification purposes. </w:t>
      </w:r>
      <w:r w:rsidRPr="00DB3027">
        <w:t xml:space="preserve"> Invoices, which are then submitted for payment to the Business Office, must contain a valid account number</w:t>
      </w:r>
      <w:r w:rsidR="008118F1" w:rsidRPr="00DB3027">
        <w:t>, authorized signature and appropriate backup documentation</w:t>
      </w:r>
      <w:r w:rsidRPr="00DB3027">
        <w:t xml:space="preserve">.  </w:t>
      </w:r>
    </w:p>
    <w:p w:rsidR="00FB6BAF" w:rsidRPr="00DB3027" w:rsidRDefault="00FB6BAF" w:rsidP="000D177F">
      <w:pPr>
        <w:pStyle w:val="Subtitle"/>
        <w:rPr>
          <w:rFonts w:ascii="Times New Roman" w:hAnsi="Times New Roman"/>
          <w:b w:val="0"/>
          <w:sz w:val="20"/>
        </w:rPr>
      </w:pPr>
    </w:p>
    <w:p w:rsidR="00FB6BAF" w:rsidRPr="00DB3027" w:rsidRDefault="00FB6BAF" w:rsidP="000D177F">
      <w:pPr>
        <w:pStyle w:val="Subtitle"/>
        <w:rPr>
          <w:rFonts w:ascii="Times New Roman" w:hAnsi="Times New Roman"/>
          <w:sz w:val="20"/>
          <w:u w:val="single"/>
        </w:rPr>
      </w:pPr>
      <w:r w:rsidRPr="00DB3027">
        <w:rPr>
          <w:rFonts w:ascii="Times New Roman" w:hAnsi="Times New Roman"/>
          <w:sz w:val="20"/>
          <w:u w:val="single"/>
        </w:rPr>
        <w:t>Purchases totaling more than $5</w:t>
      </w:r>
      <w:r w:rsidR="008118F1" w:rsidRPr="00DB3027">
        <w:rPr>
          <w:rFonts w:ascii="Times New Roman" w:hAnsi="Times New Roman"/>
          <w:sz w:val="20"/>
          <w:u w:val="single"/>
        </w:rPr>
        <w:t>,</w:t>
      </w:r>
      <w:r w:rsidRPr="00DB3027">
        <w:rPr>
          <w:rFonts w:ascii="Times New Roman" w:hAnsi="Times New Roman"/>
          <w:sz w:val="20"/>
          <w:u w:val="single"/>
        </w:rPr>
        <w:t>00</w:t>
      </w:r>
      <w:r w:rsidR="008118F1" w:rsidRPr="00DB3027">
        <w:rPr>
          <w:rFonts w:ascii="Times New Roman" w:hAnsi="Times New Roman"/>
          <w:sz w:val="20"/>
          <w:u w:val="single"/>
        </w:rPr>
        <w:t>0</w:t>
      </w:r>
    </w:p>
    <w:p w:rsidR="00FB6BAF" w:rsidRPr="00DB3027" w:rsidRDefault="00FB6BAF" w:rsidP="000D177F">
      <w:pPr>
        <w:pStyle w:val="Subtitle"/>
        <w:rPr>
          <w:rFonts w:ascii="Times New Roman" w:hAnsi="Times New Roman"/>
          <w:b w:val="0"/>
          <w:sz w:val="20"/>
          <w:u w:val="single"/>
        </w:rPr>
      </w:pPr>
    </w:p>
    <w:p w:rsidR="008118F1" w:rsidRPr="00DB3027" w:rsidRDefault="00FB6BAF" w:rsidP="000D177F">
      <w:pPr>
        <w:pStyle w:val="Subtitle"/>
        <w:rPr>
          <w:rFonts w:ascii="Times New Roman" w:hAnsi="Times New Roman"/>
          <w:b w:val="0"/>
          <w:sz w:val="20"/>
        </w:rPr>
      </w:pPr>
      <w:r w:rsidRPr="00DB3027">
        <w:rPr>
          <w:rFonts w:ascii="Times New Roman" w:hAnsi="Times New Roman"/>
          <w:b w:val="0"/>
          <w:sz w:val="20"/>
        </w:rPr>
        <w:t xml:space="preserve">Requisitions must be submitted and approved </w:t>
      </w:r>
      <w:r w:rsidRPr="00DB3027">
        <w:rPr>
          <w:rFonts w:ascii="Times New Roman" w:hAnsi="Times New Roman"/>
          <w:sz w:val="20"/>
          <w:u w:val="single"/>
        </w:rPr>
        <w:t>before</w:t>
      </w:r>
      <w:r w:rsidRPr="00DB3027">
        <w:rPr>
          <w:rFonts w:ascii="Times New Roman" w:hAnsi="Times New Roman"/>
          <w:b w:val="0"/>
          <w:sz w:val="20"/>
        </w:rPr>
        <w:t xml:space="preserve"> goods are ordered. Department heads (or individuals who have been designated by the department heads in writing) must sign requisitions indicating their approval of departmental expenditures.  Requisitions should note a “ship to” and a “bill to” address.  The “bill to” address should be the address of the individual department ordering the goods</w:t>
      </w:r>
      <w:r w:rsidRPr="00DB3027">
        <w:rPr>
          <w:rFonts w:ascii="Times New Roman" w:hAnsi="Times New Roman"/>
          <w:b w:val="0"/>
          <w:i/>
          <w:sz w:val="20"/>
        </w:rPr>
        <w:t>.</w:t>
      </w:r>
      <w:r w:rsidRPr="00DB3027">
        <w:rPr>
          <w:rFonts w:ascii="Times New Roman" w:hAnsi="Times New Roman"/>
          <w:b w:val="0"/>
          <w:sz w:val="20"/>
        </w:rPr>
        <w:t xml:space="preserve">  </w:t>
      </w:r>
    </w:p>
    <w:p w:rsidR="008118F1" w:rsidRPr="00DB3027" w:rsidRDefault="008118F1" w:rsidP="000D177F">
      <w:pPr>
        <w:pStyle w:val="Subtitle"/>
        <w:rPr>
          <w:rFonts w:ascii="Times New Roman" w:hAnsi="Times New Roman"/>
          <w:b w:val="0"/>
          <w:sz w:val="20"/>
        </w:rPr>
      </w:pPr>
    </w:p>
    <w:p w:rsidR="00FB6BAF" w:rsidRPr="00DB3027" w:rsidRDefault="00DA25D3" w:rsidP="000D177F">
      <w:pPr>
        <w:pStyle w:val="Subtitle"/>
        <w:rPr>
          <w:rFonts w:ascii="Times New Roman" w:hAnsi="Times New Roman"/>
          <w:b w:val="0"/>
          <w:sz w:val="20"/>
        </w:rPr>
      </w:pPr>
      <w:r w:rsidRPr="00DB3027">
        <w:rPr>
          <w:rFonts w:ascii="Times New Roman" w:hAnsi="Times New Roman"/>
          <w:i/>
          <w:sz w:val="20"/>
          <w:u w:val="single"/>
        </w:rPr>
        <w:t xml:space="preserve">Under no circumstances should any goods be shipped to any address other than Roanoke </w:t>
      </w:r>
      <w:r w:rsidR="00803A2C" w:rsidRPr="00DB3027">
        <w:rPr>
          <w:rFonts w:ascii="Times New Roman" w:hAnsi="Times New Roman"/>
          <w:i/>
          <w:sz w:val="20"/>
          <w:u w:val="single"/>
        </w:rPr>
        <w:t>College (i.e</w:t>
      </w:r>
      <w:r w:rsidRPr="00DB3027">
        <w:rPr>
          <w:rFonts w:ascii="Times New Roman" w:hAnsi="Times New Roman"/>
          <w:i/>
          <w:sz w:val="20"/>
          <w:u w:val="single"/>
        </w:rPr>
        <w:t>. home addresses</w:t>
      </w:r>
      <w:r w:rsidR="008118F1" w:rsidRPr="00DB3027">
        <w:rPr>
          <w:rFonts w:ascii="Times New Roman" w:hAnsi="Times New Roman"/>
          <w:i/>
          <w:sz w:val="20"/>
          <w:u w:val="single"/>
        </w:rPr>
        <w:t>)</w:t>
      </w:r>
      <w:r w:rsidRPr="00DB3027">
        <w:rPr>
          <w:rFonts w:ascii="Times New Roman" w:hAnsi="Times New Roman"/>
          <w:i/>
          <w:sz w:val="20"/>
          <w:u w:val="single"/>
        </w:rPr>
        <w:t xml:space="preserve">. </w:t>
      </w:r>
    </w:p>
    <w:p w:rsidR="007F0253" w:rsidRPr="00DB3027" w:rsidRDefault="007F0253" w:rsidP="000D177F">
      <w:pPr>
        <w:pStyle w:val="Subtitle"/>
        <w:rPr>
          <w:rFonts w:ascii="Times New Roman" w:hAnsi="Times New Roman"/>
          <w:b w:val="0"/>
          <w:sz w:val="20"/>
        </w:rPr>
      </w:pPr>
    </w:p>
    <w:p w:rsidR="008118F1" w:rsidRPr="00DB3027" w:rsidRDefault="008118F1" w:rsidP="000D177F">
      <w:pPr>
        <w:pStyle w:val="Subtitle"/>
        <w:rPr>
          <w:rFonts w:ascii="Times New Roman" w:hAnsi="Times New Roman"/>
          <w:b w:val="0"/>
          <w:sz w:val="20"/>
        </w:rPr>
      </w:pPr>
      <w:r w:rsidRPr="00DB3027">
        <w:rPr>
          <w:rFonts w:ascii="Times New Roman" w:hAnsi="Times New Roman"/>
          <w:b w:val="0"/>
          <w:sz w:val="20"/>
        </w:rPr>
        <w:t>Once a purchase order is complete, a copy is sent via email to the initiator of the requisition.  The initiator is responsible for placing the order with the vendor.  The Business Office does not submit purchase orders directly to vendors.</w:t>
      </w:r>
    </w:p>
    <w:p w:rsidR="009164CE" w:rsidRPr="00DB3027" w:rsidRDefault="009164CE" w:rsidP="000D177F">
      <w:pPr>
        <w:pStyle w:val="Subtitle"/>
        <w:rPr>
          <w:rFonts w:ascii="Times New Roman" w:hAnsi="Times New Roman"/>
          <w:b w:val="0"/>
          <w:sz w:val="20"/>
        </w:rPr>
      </w:pPr>
    </w:p>
    <w:p w:rsidR="009164CE" w:rsidRPr="00DB3027" w:rsidRDefault="009164CE" w:rsidP="000D177F">
      <w:pPr>
        <w:pStyle w:val="Subtitle"/>
        <w:rPr>
          <w:rFonts w:ascii="Times New Roman" w:hAnsi="Times New Roman"/>
          <w:b w:val="0"/>
          <w:sz w:val="20"/>
        </w:rPr>
      </w:pPr>
      <w:r w:rsidRPr="00DB3027">
        <w:rPr>
          <w:rFonts w:ascii="Times New Roman" w:hAnsi="Times New Roman"/>
          <w:sz w:val="20"/>
          <w:u w:val="single"/>
        </w:rPr>
        <w:t>Services</w:t>
      </w:r>
      <w:bookmarkStart w:id="0" w:name="_GoBack"/>
      <w:bookmarkEnd w:id="0"/>
    </w:p>
    <w:p w:rsidR="009164CE" w:rsidRPr="00DB3027" w:rsidRDefault="009164CE" w:rsidP="000D177F">
      <w:pPr>
        <w:pStyle w:val="Subtitle"/>
        <w:rPr>
          <w:rFonts w:ascii="Times New Roman" w:hAnsi="Times New Roman"/>
          <w:b w:val="0"/>
          <w:sz w:val="20"/>
        </w:rPr>
      </w:pPr>
    </w:p>
    <w:p w:rsidR="009164CE" w:rsidRPr="00DB3027" w:rsidRDefault="009164CE" w:rsidP="000D177F">
      <w:pPr>
        <w:pStyle w:val="Subtitle"/>
        <w:rPr>
          <w:rFonts w:ascii="Times New Roman" w:hAnsi="Times New Roman"/>
          <w:b w:val="0"/>
          <w:sz w:val="20"/>
        </w:rPr>
      </w:pPr>
      <w:r w:rsidRPr="00DB3027">
        <w:rPr>
          <w:rFonts w:ascii="Times New Roman" w:hAnsi="Times New Roman"/>
          <w:b w:val="0"/>
          <w:sz w:val="20"/>
        </w:rPr>
        <w:t>A purchase order is not necessary for any type of service.</w:t>
      </w:r>
    </w:p>
    <w:p w:rsidR="007E5739" w:rsidRPr="00DB3027" w:rsidRDefault="007E5739" w:rsidP="000D177F">
      <w:pPr>
        <w:pStyle w:val="Subtitle"/>
        <w:rPr>
          <w:rFonts w:ascii="Times New Roman" w:hAnsi="Times New Roman"/>
          <w:b w:val="0"/>
          <w:sz w:val="20"/>
        </w:rPr>
      </w:pPr>
    </w:p>
    <w:p w:rsidR="007E5739" w:rsidRPr="00DB3027" w:rsidRDefault="007E5739" w:rsidP="000D177F">
      <w:pPr>
        <w:pStyle w:val="Subtitle"/>
        <w:rPr>
          <w:rFonts w:ascii="Times New Roman" w:hAnsi="Times New Roman"/>
          <w:b w:val="0"/>
          <w:sz w:val="20"/>
        </w:rPr>
      </w:pPr>
      <w:r w:rsidRPr="00DB3027">
        <w:rPr>
          <w:rFonts w:ascii="Times New Roman" w:hAnsi="Times New Roman"/>
          <w:b w:val="0"/>
          <w:sz w:val="20"/>
        </w:rPr>
        <w:t>The following auxiliary operations are granted the ability to make &gt;$5000 purchases without business office issued purchase orders : Food Service operations, Campus Plant operations, Information Technology.</w:t>
      </w:r>
    </w:p>
    <w:p w:rsidR="00FB6BAF" w:rsidRPr="00DB3027" w:rsidRDefault="00FB6BAF" w:rsidP="000D177F">
      <w:pPr>
        <w:pStyle w:val="BodyText"/>
        <w:rPr>
          <w:rFonts w:ascii="Times New Roman" w:hAnsi="Times New Roman"/>
          <w:b/>
          <w:sz w:val="20"/>
          <w:u w:val="single"/>
        </w:rPr>
      </w:pPr>
    </w:p>
    <w:p w:rsidR="009164CE" w:rsidRPr="00DB3027" w:rsidRDefault="00BF62DE" w:rsidP="000D177F">
      <w:pPr>
        <w:pStyle w:val="Default"/>
        <w:rPr>
          <w:rFonts w:ascii="Times New Roman" w:hAnsi="Times New Roman" w:cs="Times New Roman"/>
          <w:sz w:val="20"/>
          <w:szCs w:val="20"/>
        </w:rPr>
      </w:pPr>
      <w:r w:rsidRPr="00DB3027">
        <w:rPr>
          <w:rFonts w:ascii="Times New Roman" w:hAnsi="Times New Roman" w:cs="Times New Roman"/>
          <w:b/>
          <w:sz w:val="20"/>
          <w:szCs w:val="20"/>
          <w:u w:val="single"/>
        </w:rPr>
        <w:t>Guidelines for purchasing using Roanoke College credit card</w:t>
      </w:r>
    </w:p>
    <w:p w:rsidR="009164CE" w:rsidRPr="00DB3027" w:rsidRDefault="009164CE" w:rsidP="000D177F">
      <w:pPr>
        <w:pStyle w:val="Default"/>
        <w:rPr>
          <w:rFonts w:ascii="Times New Roman" w:hAnsi="Times New Roman" w:cs="Times New Roman"/>
          <w:sz w:val="20"/>
          <w:szCs w:val="20"/>
        </w:rPr>
      </w:pPr>
    </w:p>
    <w:p w:rsidR="009164CE" w:rsidRPr="00DB3027" w:rsidRDefault="00BF62DE" w:rsidP="000D177F">
      <w:pPr>
        <w:pStyle w:val="Default"/>
        <w:numPr>
          <w:ilvl w:val="0"/>
          <w:numId w:val="1"/>
        </w:numPr>
        <w:rPr>
          <w:rFonts w:ascii="Times New Roman" w:hAnsi="Times New Roman" w:cs="Times New Roman"/>
          <w:sz w:val="20"/>
          <w:szCs w:val="20"/>
        </w:rPr>
      </w:pPr>
      <w:r w:rsidRPr="00DB3027">
        <w:rPr>
          <w:rFonts w:ascii="Times New Roman" w:hAnsi="Times New Roman" w:cs="Times New Roman"/>
          <w:sz w:val="20"/>
          <w:szCs w:val="20"/>
        </w:rPr>
        <w:t>When using a college credit card, all users must adhere to all established expense policies and guidelines.</w:t>
      </w:r>
    </w:p>
    <w:p w:rsidR="009164CE" w:rsidRPr="009164CE" w:rsidRDefault="009164CE" w:rsidP="000D177F">
      <w:pPr>
        <w:pStyle w:val="Default"/>
        <w:ind w:left="720"/>
        <w:rPr>
          <w:rFonts w:ascii="Times New Roman" w:hAnsi="Times New Roman" w:cs="Times New Roman"/>
          <w:sz w:val="20"/>
          <w:szCs w:val="20"/>
        </w:rPr>
      </w:pPr>
    </w:p>
    <w:p w:rsidR="009164CE" w:rsidRPr="009164CE" w:rsidRDefault="00BF62DE" w:rsidP="000D177F">
      <w:pPr>
        <w:pStyle w:val="Default"/>
        <w:numPr>
          <w:ilvl w:val="0"/>
          <w:numId w:val="1"/>
        </w:numPr>
        <w:rPr>
          <w:rFonts w:ascii="Times New Roman" w:hAnsi="Times New Roman" w:cs="Times New Roman"/>
          <w:sz w:val="20"/>
          <w:szCs w:val="20"/>
        </w:rPr>
      </w:pPr>
      <w:r w:rsidRPr="00BF62DE">
        <w:rPr>
          <w:rFonts w:ascii="Times New Roman" w:hAnsi="Times New Roman" w:cs="Times New Roman"/>
          <w:sz w:val="20"/>
          <w:szCs w:val="20"/>
        </w:rPr>
        <w:t>Purchases of goods with a credit card will not require a purchase order.</w:t>
      </w:r>
    </w:p>
    <w:p w:rsidR="009164CE" w:rsidRPr="009164CE" w:rsidRDefault="009164CE" w:rsidP="000D177F">
      <w:pPr>
        <w:pStyle w:val="Default"/>
        <w:ind w:left="720"/>
        <w:rPr>
          <w:rFonts w:ascii="Times New Roman" w:hAnsi="Times New Roman" w:cs="Times New Roman"/>
          <w:sz w:val="20"/>
          <w:szCs w:val="20"/>
        </w:rPr>
      </w:pPr>
    </w:p>
    <w:p w:rsidR="009164CE" w:rsidRPr="009164CE" w:rsidRDefault="00BF62DE" w:rsidP="000D177F">
      <w:pPr>
        <w:pStyle w:val="Default"/>
        <w:numPr>
          <w:ilvl w:val="0"/>
          <w:numId w:val="1"/>
        </w:numPr>
        <w:rPr>
          <w:rFonts w:ascii="Times New Roman" w:hAnsi="Times New Roman" w:cs="Times New Roman"/>
          <w:sz w:val="20"/>
          <w:szCs w:val="20"/>
        </w:rPr>
      </w:pPr>
      <w:r w:rsidRPr="00BF62DE">
        <w:rPr>
          <w:rFonts w:ascii="Times New Roman" w:hAnsi="Times New Roman" w:cs="Times New Roman"/>
          <w:sz w:val="20"/>
          <w:szCs w:val="20"/>
        </w:rPr>
        <w:lastRenderedPageBreak/>
        <w:t>All purchases of IT related equipment must be approved by the Information Technology department prior to order.</w:t>
      </w:r>
    </w:p>
    <w:p w:rsidR="009164CE" w:rsidRPr="009164CE" w:rsidRDefault="009164CE" w:rsidP="000D177F">
      <w:pPr>
        <w:pStyle w:val="ListParagraph"/>
        <w:rPr>
          <w:sz w:val="20"/>
          <w:szCs w:val="20"/>
        </w:rPr>
      </w:pPr>
    </w:p>
    <w:p w:rsidR="009164CE" w:rsidRPr="009164CE" w:rsidRDefault="00BF62DE" w:rsidP="000D177F">
      <w:pPr>
        <w:pStyle w:val="Default"/>
        <w:numPr>
          <w:ilvl w:val="0"/>
          <w:numId w:val="1"/>
        </w:numPr>
        <w:rPr>
          <w:rFonts w:ascii="Times New Roman" w:hAnsi="Times New Roman" w:cs="Times New Roman"/>
          <w:sz w:val="20"/>
          <w:szCs w:val="20"/>
        </w:rPr>
      </w:pPr>
      <w:r w:rsidRPr="00BF62DE">
        <w:rPr>
          <w:rFonts w:ascii="Times New Roman" w:hAnsi="Times New Roman" w:cs="Times New Roman"/>
          <w:sz w:val="20"/>
          <w:szCs w:val="20"/>
        </w:rPr>
        <w:t>Department heads (or individuals who have been designated by the department heads in writing) must approve all credit card purchases.</w:t>
      </w:r>
    </w:p>
    <w:p w:rsidR="007D1E9E" w:rsidRDefault="007D1E9E" w:rsidP="007D1E9E">
      <w:pPr>
        <w:rPr>
          <w:b/>
          <w:u w:val="single"/>
        </w:rPr>
      </w:pPr>
    </w:p>
    <w:p w:rsidR="00FB6BAF" w:rsidRPr="00FA53BD" w:rsidRDefault="007D1E9E" w:rsidP="007D1E9E">
      <w:r>
        <w:rPr>
          <w:b/>
          <w:u w:val="single"/>
        </w:rPr>
        <w:t>A</w:t>
      </w:r>
      <w:r w:rsidR="00FB6BAF" w:rsidRPr="00FA53BD">
        <w:rPr>
          <w:b/>
          <w:u w:val="single"/>
        </w:rPr>
        <w:t>dditional considerations</w:t>
      </w:r>
    </w:p>
    <w:p w:rsidR="00FB6BAF" w:rsidRPr="00FA53BD" w:rsidRDefault="00FB6BAF" w:rsidP="000D177F">
      <w:pPr>
        <w:pStyle w:val="BodyText"/>
        <w:rPr>
          <w:rFonts w:ascii="Times New Roman" w:hAnsi="Times New Roman"/>
          <w:sz w:val="20"/>
        </w:rPr>
      </w:pPr>
    </w:p>
    <w:p w:rsidR="00DA25D3" w:rsidRPr="00FA53BD" w:rsidRDefault="00FB6BAF" w:rsidP="000D177F">
      <w:pPr>
        <w:pStyle w:val="BodyText"/>
        <w:rPr>
          <w:rFonts w:ascii="Times New Roman" w:hAnsi="Times New Roman"/>
          <w:sz w:val="20"/>
        </w:rPr>
      </w:pPr>
      <w:r w:rsidRPr="00FA53BD">
        <w:rPr>
          <w:rFonts w:ascii="Times New Roman" w:hAnsi="Times New Roman"/>
          <w:sz w:val="20"/>
        </w:rPr>
        <w:t xml:space="preserve">Any College employee who orders goods without following the proper procedure may be personally liable if a requisition is not approved. </w:t>
      </w:r>
    </w:p>
    <w:p w:rsidR="00DA25D3" w:rsidRPr="00FA53BD" w:rsidRDefault="00DA25D3" w:rsidP="000D177F">
      <w:pPr>
        <w:pStyle w:val="BodyText"/>
        <w:rPr>
          <w:rFonts w:ascii="Times New Roman" w:hAnsi="Times New Roman"/>
          <w:sz w:val="20"/>
        </w:rPr>
      </w:pPr>
    </w:p>
    <w:p w:rsidR="00FB6BAF" w:rsidRPr="00FA53BD" w:rsidRDefault="00FB6BAF" w:rsidP="000D177F">
      <w:pPr>
        <w:pStyle w:val="BodyText"/>
        <w:rPr>
          <w:rFonts w:ascii="Times New Roman" w:hAnsi="Times New Roman"/>
          <w:sz w:val="20"/>
        </w:rPr>
      </w:pPr>
      <w:r w:rsidRPr="00FA53BD">
        <w:rPr>
          <w:rFonts w:ascii="Times New Roman" w:hAnsi="Times New Roman"/>
          <w:sz w:val="20"/>
        </w:rPr>
        <w:t xml:space="preserve">Additionally, repeat offenders of this policy will be required to obtain Vice Presidential approval before payment will be made.  </w:t>
      </w:r>
    </w:p>
    <w:p w:rsidR="00FB6BAF" w:rsidRPr="00FA53BD" w:rsidRDefault="00FB6BAF" w:rsidP="000D177F">
      <w:pPr>
        <w:pStyle w:val="BodyText"/>
        <w:rPr>
          <w:rFonts w:ascii="Times New Roman" w:hAnsi="Times New Roman"/>
          <w:sz w:val="20"/>
        </w:rPr>
      </w:pPr>
    </w:p>
    <w:p w:rsidR="00FB6BAF" w:rsidRPr="00FA53BD" w:rsidRDefault="00FB6BAF" w:rsidP="000D177F">
      <w:r w:rsidRPr="00FA53BD">
        <w:rPr>
          <w:b/>
        </w:rPr>
        <w:t>Please remember that employees are expected to allow ample time for a requisition to be processed</w:t>
      </w:r>
      <w:r w:rsidR="009164CE">
        <w:rPr>
          <w:b/>
        </w:rPr>
        <w:t xml:space="preserve"> </w:t>
      </w:r>
      <w:r w:rsidR="000D177F">
        <w:rPr>
          <w:b/>
        </w:rPr>
        <w:t xml:space="preserve">and </w:t>
      </w:r>
      <w:r w:rsidR="000D177F" w:rsidRPr="00FA53BD">
        <w:rPr>
          <w:b/>
        </w:rPr>
        <w:t>approved</w:t>
      </w:r>
      <w:r w:rsidR="000D177F">
        <w:t>.</w:t>
      </w:r>
    </w:p>
    <w:p w:rsidR="00FB6BAF" w:rsidRPr="00FA53BD" w:rsidRDefault="00FB6BAF" w:rsidP="000D177F"/>
    <w:p w:rsidR="00FB6BAF" w:rsidRPr="00FA53BD" w:rsidRDefault="00FB6BAF" w:rsidP="000D177F">
      <w:r w:rsidRPr="00FA53BD">
        <w:t xml:space="preserve">It is </w:t>
      </w:r>
      <w:r w:rsidRPr="00FA53BD">
        <w:rPr>
          <w:b/>
          <w:u w:val="single"/>
        </w:rPr>
        <w:t>imperative</w:t>
      </w:r>
      <w:r w:rsidRPr="00FA53BD">
        <w:t xml:space="preserve"> that invoices be forwarded to the Business Office for payment within 5 days of receipt of the invoice.</w:t>
      </w:r>
      <w:r w:rsidR="007F0253" w:rsidRPr="00FA53BD">
        <w:t xml:space="preserve">  This will ensure payments within terms of the invoice as well as vendor relations with your department at the highest regards.</w:t>
      </w:r>
    </w:p>
    <w:p w:rsidR="00FB6BAF" w:rsidRPr="00FA53BD" w:rsidRDefault="00FB6BAF" w:rsidP="000D177F"/>
    <w:sectPr w:rsidR="00FB6BAF" w:rsidRPr="00FA53BD" w:rsidSect="00F01957">
      <w:footerReference w:type="default" r:id="rId9"/>
      <w:pgSz w:w="12240" w:h="15840" w:code="1"/>
      <w:pgMar w:top="72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E3" w:rsidRDefault="009918E3">
      <w:r>
        <w:separator/>
      </w:r>
    </w:p>
  </w:endnote>
  <w:endnote w:type="continuationSeparator" w:id="0">
    <w:p w:rsidR="009918E3" w:rsidRDefault="0099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53423"/>
      <w:docPartObj>
        <w:docPartGallery w:val="Page Numbers (Bottom of Page)"/>
        <w:docPartUnique/>
      </w:docPartObj>
    </w:sdtPr>
    <w:sdtEndPr/>
    <w:sdtContent>
      <w:p w:rsidR="00DA3769" w:rsidRDefault="00DB3027" w:rsidP="00DA3769">
        <w:pPr>
          <w:pStyle w:val="Footer"/>
        </w:pPr>
        <w:r>
          <w:t>Revised April 2018</w:t>
        </w:r>
        <w:r w:rsidR="00DA3769">
          <w:tab/>
        </w:r>
        <w:r w:rsidR="00DA3769">
          <w:tab/>
        </w:r>
        <w:sdt>
          <w:sdtPr>
            <w:id w:val="565050523"/>
            <w:docPartObj>
              <w:docPartGallery w:val="Page Numbers (Top of Page)"/>
              <w:docPartUnique/>
            </w:docPartObj>
          </w:sdtPr>
          <w:sdtEndPr/>
          <w:sdtContent>
            <w:r w:rsidR="00DA3769">
              <w:t xml:space="preserve">Page </w:t>
            </w:r>
            <w:r w:rsidR="00DF2808">
              <w:rPr>
                <w:b/>
                <w:sz w:val="24"/>
                <w:szCs w:val="24"/>
              </w:rPr>
              <w:fldChar w:fldCharType="begin"/>
            </w:r>
            <w:r w:rsidR="00DA3769">
              <w:rPr>
                <w:b/>
              </w:rPr>
              <w:instrText xml:space="preserve"> PAGE </w:instrText>
            </w:r>
            <w:r w:rsidR="00DF2808">
              <w:rPr>
                <w:b/>
                <w:sz w:val="24"/>
                <w:szCs w:val="24"/>
              </w:rPr>
              <w:fldChar w:fldCharType="separate"/>
            </w:r>
            <w:r>
              <w:rPr>
                <w:b/>
                <w:noProof/>
              </w:rPr>
              <w:t>1</w:t>
            </w:r>
            <w:r w:rsidR="00DF2808">
              <w:rPr>
                <w:b/>
                <w:sz w:val="24"/>
                <w:szCs w:val="24"/>
              </w:rPr>
              <w:fldChar w:fldCharType="end"/>
            </w:r>
            <w:r w:rsidR="00DA3769">
              <w:t xml:space="preserve"> of </w:t>
            </w:r>
            <w:r w:rsidR="00DF2808">
              <w:rPr>
                <w:b/>
                <w:sz w:val="24"/>
                <w:szCs w:val="24"/>
              </w:rPr>
              <w:fldChar w:fldCharType="begin"/>
            </w:r>
            <w:r w:rsidR="00DA3769">
              <w:rPr>
                <w:b/>
              </w:rPr>
              <w:instrText xml:space="preserve"> NUMPAGES  </w:instrText>
            </w:r>
            <w:r w:rsidR="00DF2808">
              <w:rPr>
                <w:b/>
                <w:sz w:val="24"/>
                <w:szCs w:val="24"/>
              </w:rPr>
              <w:fldChar w:fldCharType="separate"/>
            </w:r>
            <w:r>
              <w:rPr>
                <w:b/>
                <w:noProof/>
              </w:rPr>
              <w:t>2</w:t>
            </w:r>
            <w:r w:rsidR="00DF2808">
              <w:rPr>
                <w:b/>
                <w:sz w:val="24"/>
                <w:szCs w:val="24"/>
              </w:rPr>
              <w:fldChar w:fldCharType="end"/>
            </w:r>
          </w:sdtContent>
        </w:sdt>
      </w:p>
    </w:sdtContent>
  </w:sdt>
  <w:p w:rsidR="00F01957" w:rsidRDefault="00F0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E3" w:rsidRDefault="009918E3">
      <w:r>
        <w:separator/>
      </w:r>
    </w:p>
  </w:footnote>
  <w:footnote w:type="continuationSeparator" w:id="0">
    <w:p w:rsidR="009918E3" w:rsidRDefault="0099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05734"/>
    <w:multiLevelType w:val="hybridMultilevel"/>
    <w:tmpl w:val="779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D3"/>
    <w:rsid w:val="00044074"/>
    <w:rsid w:val="00053ABF"/>
    <w:rsid w:val="0006483A"/>
    <w:rsid w:val="000D177F"/>
    <w:rsid w:val="00157175"/>
    <w:rsid w:val="001C42C0"/>
    <w:rsid w:val="002F15C4"/>
    <w:rsid w:val="003B7693"/>
    <w:rsid w:val="003E0462"/>
    <w:rsid w:val="00432211"/>
    <w:rsid w:val="00444A12"/>
    <w:rsid w:val="004C6588"/>
    <w:rsid w:val="004D3DC9"/>
    <w:rsid w:val="005809C3"/>
    <w:rsid w:val="0058304E"/>
    <w:rsid w:val="005C4C77"/>
    <w:rsid w:val="005E72CD"/>
    <w:rsid w:val="005F639E"/>
    <w:rsid w:val="00605F93"/>
    <w:rsid w:val="00633C04"/>
    <w:rsid w:val="00665BA4"/>
    <w:rsid w:val="006B28AA"/>
    <w:rsid w:val="00772A52"/>
    <w:rsid w:val="007D1E9E"/>
    <w:rsid w:val="007E5739"/>
    <w:rsid w:val="007F0253"/>
    <w:rsid w:val="00803A2C"/>
    <w:rsid w:val="008118F1"/>
    <w:rsid w:val="008B74B3"/>
    <w:rsid w:val="008D1F59"/>
    <w:rsid w:val="009164CE"/>
    <w:rsid w:val="00921BCD"/>
    <w:rsid w:val="009918E3"/>
    <w:rsid w:val="00AA449B"/>
    <w:rsid w:val="00B065CD"/>
    <w:rsid w:val="00B87EBD"/>
    <w:rsid w:val="00BB0D5D"/>
    <w:rsid w:val="00BF62DE"/>
    <w:rsid w:val="00C3266C"/>
    <w:rsid w:val="00C57A36"/>
    <w:rsid w:val="00CC00BC"/>
    <w:rsid w:val="00CC1A63"/>
    <w:rsid w:val="00D026B9"/>
    <w:rsid w:val="00D44B41"/>
    <w:rsid w:val="00DA25D3"/>
    <w:rsid w:val="00DA3769"/>
    <w:rsid w:val="00DB3027"/>
    <w:rsid w:val="00DB702E"/>
    <w:rsid w:val="00DE1BB8"/>
    <w:rsid w:val="00DE3804"/>
    <w:rsid w:val="00DF2808"/>
    <w:rsid w:val="00DF74EA"/>
    <w:rsid w:val="00E3042E"/>
    <w:rsid w:val="00E9398B"/>
    <w:rsid w:val="00F01957"/>
    <w:rsid w:val="00F565E6"/>
    <w:rsid w:val="00FA53BD"/>
    <w:rsid w:val="00FB6BAF"/>
    <w:rsid w:val="00F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07AF1"/>
  <w15:docId w15:val="{17214A8B-E946-4D02-A54F-E669A585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D3DC9"/>
    <w:rPr>
      <w:rFonts w:ascii="Arial" w:hAnsi="Arial"/>
      <w:b/>
      <w:sz w:val="24"/>
    </w:rPr>
  </w:style>
  <w:style w:type="paragraph" w:styleId="BodyText">
    <w:name w:val="Body Text"/>
    <w:basedOn w:val="Normal"/>
    <w:rsid w:val="004D3DC9"/>
    <w:rPr>
      <w:rFonts w:ascii="Arial" w:hAnsi="Arial"/>
      <w:sz w:val="22"/>
    </w:rPr>
  </w:style>
  <w:style w:type="paragraph" w:styleId="Header">
    <w:name w:val="header"/>
    <w:basedOn w:val="Normal"/>
    <w:rsid w:val="007F0253"/>
    <w:pPr>
      <w:tabs>
        <w:tab w:val="center" w:pos="4320"/>
        <w:tab w:val="right" w:pos="8640"/>
      </w:tabs>
    </w:pPr>
  </w:style>
  <w:style w:type="paragraph" w:styleId="Footer">
    <w:name w:val="footer"/>
    <w:basedOn w:val="Normal"/>
    <w:link w:val="FooterChar"/>
    <w:uiPriority w:val="99"/>
    <w:rsid w:val="007F0253"/>
    <w:pPr>
      <w:tabs>
        <w:tab w:val="center" w:pos="4320"/>
        <w:tab w:val="right" w:pos="8640"/>
      </w:tabs>
    </w:pPr>
  </w:style>
  <w:style w:type="paragraph" w:styleId="BalloonText">
    <w:name w:val="Balloon Text"/>
    <w:basedOn w:val="Normal"/>
    <w:semiHidden/>
    <w:rsid w:val="00772A52"/>
    <w:rPr>
      <w:rFonts w:ascii="Tahoma" w:hAnsi="Tahoma" w:cs="Tahoma"/>
      <w:sz w:val="16"/>
      <w:szCs w:val="16"/>
    </w:rPr>
  </w:style>
  <w:style w:type="paragraph" w:customStyle="1" w:styleId="Default">
    <w:name w:val="Default"/>
    <w:uiPriority w:val="99"/>
    <w:rsid w:val="009164C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164CE"/>
    <w:pPr>
      <w:ind w:left="720"/>
      <w:contextualSpacing/>
    </w:pPr>
    <w:rPr>
      <w:sz w:val="24"/>
      <w:szCs w:val="24"/>
    </w:rPr>
  </w:style>
  <w:style w:type="character" w:customStyle="1" w:styleId="FooterChar">
    <w:name w:val="Footer Char"/>
    <w:basedOn w:val="DefaultParagraphFont"/>
    <w:link w:val="Footer"/>
    <w:uiPriority w:val="99"/>
    <w:rsid w:val="00DA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717F-8DBC-402F-BE15-9D458FAC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Purchasing Policy</vt:lpstr>
    </vt:vector>
  </TitlesOfParts>
  <Company>Roanoke College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Policy</dc:title>
  <dc:creator>Information Services</dc:creator>
  <cp:lastModifiedBy>Wetmiller, Betty</cp:lastModifiedBy>
  <cp:revision>2</cp:revision>
  <cp:lastPrinted>2006-03-14T19:11:00Z</cp:lastPrinted>
  <dcterms:created xsi:type="dcterms:W3CDTF">2018-04-10T13:35:00Z</dcterms:created>
  <dcterms:modified xsi:type="dcterms:W3CDTF">2018-04-10T13:35:00Z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ies>
</file>