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85E1A" w14:textId="77777777" w:rsidR="00706F28" w:rsidRPr="00706F28" w:rsidRDefault="00706F28" w:rsidP="00706F28">
      <w:pPr>
        <w:spacing w:after="100" w:afterAutospacing="1"/>
        <w:outlineLvl w:val="0"/>
        <w:rPr>
          <w:rFonts w:ascii="Segoe UI" w:eastAsia="Times New Roman" w:hAnsi="Segoe UI" w:cs="Segoe UI"/>
          <w:b/>
          <w:bCs/>
          <w:color w:val="1D2125"/>
          <w:kern w:val="36"/>
          <w:sz w:val="48"/>
          <w:szCs w:val="48"/>
        </w:rPr>
      </w:pPr>
      <w:r w:rsidRPr="00706F28">
        <w:rPr>
          <w:rFonts w:ascii="Segoe UI" w:eastAsia="Times New Roman" w:hAnsi="Segoe UI" w:cs="Segoe UI"/>
          <w:b/>
          <w:bCs/>
          <w:color w:val="1D2125"/>
          <w:kern w:val="36"/>
          <w:sz w:val="48"/>
          <w:szCs w:val="48"/>
        </w:rPr>
        <w:t>CPSC-471 Syllabus</w:t>
      </w:r>
    </w:p>
    <w:p w14:paraId="776EC330"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t>Instructor</w:t>
      </w:r>
      <w:r w:rsidRPr="00706F28">
        <w:rPr>
          <w:rFonts w:ascii="Segoe UI" w:eastAsia="Times New Roman" w:hAnsi="Segoe UI" w:cs="Segoe UI"/>
          <w:color w:val="1D2125"/>
          <w:sz w:val="23"/>
          <w:szCs w:val="23"/>
        </w:rPr>
        <w:t>: Dr. Durell Bouchard</w:t>
      </w:r>
      <w:r w:rsidRPr="00706F28">
        <w:rPr>
          <w:rFonts w:ascii="Segoe UI" w:eastAsia="Times New Roman" w:hAnsi="Segoe UI" w:cs="Segoe UI"/>
          <w:color w:val="1D2125"/>
          <w:sz w:val="23"/>
          <w:szCs w:val="23"/>
        </w:rPr>
        <w:br/>
      </w:r>
      <w:r w:rsidRPr="00706F28">
        <w:rPr>
          <w:rFonts w:ascii="Segoe UI" w:eastAsia="Times New Roman" w:hAnsi="Segoe UI" w:cs="Segoe UI"/>
          <w:b/>
          <w:bCs/>
          <w:color w:val="1D2125"/>
          <w:sz w:val="23"/>
          <w:szCs w:val="23"/>
        </w:rPr>
        <w:t>Office Hours</w:t>
      </w:r>
      <w:r w:rsidRPr="00706F28">
        <w:rPr>
          <w:rFonts w:ascii="Segoe UI" w:eastAsia="Times New Roman" w:hAnsi="Segoe UI" w:cs="Segoe UI"/>
          <w:color w:val="1D2125"/>
          <w:sz w:val="23"/>
          <w:szCs w:val="23"/>
        </w:rPr>
        <w:t>: </w:t>
      </w:r>
      <w:hyperlink r:id="rId5" w:history="1">
        <w:r w:rsidRPr="00706F28">
          <w:rPr>
            <w:rFonts w:ascii="Segoe UI" w:eastAsia="Times New Roman" w:hAnsi="Segoe UI" w:cs="Segoe UI"/>
            <w:color w:val="872046"/>
            <w:sz w:val="23"/>
            <w:szCs w:val="23"/>
          </w:rPr>
          <w:t>By Appointment</w:t>
        </w:r>
      </w:hyperlink>
      <w:r w:rsidRPr="00706F28">
        <w:rPr>
          <w:rFonts w:ascii="Segoe UI" w:eastAsia="Times New Roman" w:hAnsi="Segoe UI" w:cs="Segoe UI"/>
          <w:color w:val="1D2125"/>
          <w:sz w:val="23"/>
          <w:szCs w:val="23"/>
        </w:rPr>
        <w:br/>
      </w:r>
      <w:r w:rsidRPr="00706F28">
        <w:rPr>
          <w:rFonts w:ascii="Segoe UI" w:eastAsia="Times New Roman" w:hAnsi="Segoe UI" w:cs="Segoe UI"/>
          <w:b/>
          <w:bCs/>
          <w:color w:val="1D2125"/>
          <w:sz w:val="23"/>
          <w:szCs w:val="23"/>
        </w:rPr>
        <w:t>Office</w:t>
      </w:r>
      <w:r w:rsidRPr="00706F28">
        <w:rPr>
          <w:rFonts w:ascii="Segoe UI" w:eastAsia="Times New Roman" w:hAnsi="Segoe UI" w:cs="Segoe UI"/>
          <w:color w:val="1D2125"/>
          <w:sz w:val="23"/>
          <w:szCs w:val="23"/>
        </w:rPr>
        <w:t>: Trexler 375</w:t>
      </w:r>
      <w:r w:rsidRPr="00706F28">
        <w:rPr>
          <w:rFonts w:ascii="Segoe UI" w:eastAsia="Times New Roman" w:hAnsi="Segoe UI" w:cs="Segoe UI"/>
          <w:color w:val="1D2125"/>
          <w:sz w:val="23"/>
          <w:szCs w:val="23"/>
        </w:rPr>
        <w:br/>
      </w:r>
      <w:r w:rsidRPr="00706F28">
        <w:rPr>
          <w:rFonts w:ascii="Segoe UI" w:eastAsia="Times New Roman" w:hAnsi="Segoe UI" w:cs="Segoe UI"/>
          <w:b/>
          <w:bCs/>
          <w:color w:val="1D2125"/>
          <w:sz w:val="23"/>
          <w:szCs w:val="23"/>
        </w:rPr>
        <w:t>E-Mail</w:t>
      </w:r>
      <w:r w:rsidRPr="00706F28">
        <w:rPr>
          <w:rFonts w:ascii="Segoe UI" w:eastAsia="Times New Roman" w:hAnsi="Segoe UI" w:cs="Segoe UI"/>
          <w:color w:val="1D2125"/>
          <w:sz w:val="23"/>
          <w:szCs w:val="23"/>
        </w:rPr>
        <w:t>: </w:t>
      </w:r>
      <w:hyperlink r:id="rId6" w:history="1">
        <w:r w:rsidRPr="00706F28">
          <w:rPr>
            <w:rFonts w:ascii="Segoe UI" w:eastAsia="Times New Roman" w:hAnsi="Segoe UI" w:cs="Segoe UI"/>
            <w:color w:val="872046"/>
            <w:sz w:val="23"/>
            <w:szCs w:val="23"/>
          </w:rPr>
          <w:t>bouchard@roanoke.edu</w:t>
        </w:r>
      </w:hyperlink>
      <w:r w:rsidRPr="00706F28">
        <w:rPr>
          <w:rFonts w:ascii="Segoe UI" w:eastAsia="Times New Roman" w:hAnsi="Segoe UI" w:cs="Segoe UI"/>
          <w:color w:val="1D2125"/>
          <w:sz w:val="23"/>
          <w:szCs w:val="23"/>
        </w:rPr>
        <w:br/>
      </w:r>
      <w:r w:rsidRPr="00706F28">
        <w:rPr>
          <w:rFonts w:ascii="Segoe UI" w:eastAsia="Times New Roman" w:hAnsi="Segoe UI" w:cs="Segoe UI"/>
          <w:b/>
          <w:bCs/>
          <w:color w:val="1D2125"/>
          <w:sz w:val="23"/>
          <w:szCs w:val="23"/>
        </w:rPr>
        <w:t>Phone</w:t>
      </w:r>
      <w:r w:rsidRPr="00706F28">
        <w:rPr>
          <w:rFonts w:ascii="Segoe UI" w:eastAsia="Times New Roman" w:hAnsi="Segoe UI" w:cs="Segoe UI"/>
          <w:color w:val="1D2125"/>
          <w:sz w:val="23"/>
          <w:szCs w:val="23"/>
        </w:rPr>
        <w:t>: 375-4901</w:t>
      </w:r>
    </w:p>
    <w:p w14:paraId="6F430E08" w14:textId="77777777" w:rsidR="00706F28" w:rsidRPr="00706F28" w:rsidRDefault="00706F28" w:rsidP="00706F28">
      <w:pPr>
        <w:spacing w:after="100" w:afterAutospacing="1"/>
        <w:outlineLvl w:val="1"/>
        <w:rPr>
          <w:rFonts w:ascii="Segoe UI" w:eastAsia="Times New Roman" w:hAnsi="Segoe UI" w:cs="Segoe UI"/>
          <w:b/>
          <w:bCs/>
          <w:color w:val="1D2125"/>
          <w:sz w:val="36"/>
          <w:szCs w:val="36"/>
        </w:rPr>
      </w:pPr>
      <w:r w:rsidRPr="00706F28">
        <w:rPr>
          <w:rFonts w:ascii="Segoe UI" w:eastAsia="Times New Roman" w:hAnsi="Segoe UI" w:cs="Segoe UI"/>
          <w:b/>
          <w:bCs/>
          <w:color w:val="1D2125"/>
          <w:sz w:val="36"/>
          <w:szCs w:val="36"/>
        </w:rPr>
        <w:t>Course Objectives</w:t>
      </w:r>
    </w:p>
    <w:p w14:paraId="7A7E4403" w14:textId="77777777" w:rsidR="00706F28" w:rsidRPr="00706F28" w:rsidRDefault="002A09F1" w:rsidP="00706F28">
      <w:pPr>
        <w:rPr>
          <w:rFonts w:ascii="Times New Roman" w:eastAsia="Times New Roman" w:hAnsi="Times New Roman" w:cs="Times New Roman"/>
        </w:rPr>
      </w:pPr>
      <w:r>
        <w:rPr>
          <w:rFonts w:ascii="Times New Roman" w:eastAsia="Times New Roman" w:hAnsi="Times New Roman" w:cs="Times New Roman"/>
          <w:noProof/>
        </w:rPr>
        <w:pict w14:anchorId="6CE2C9E5">
          <v:rect id="_x0000_i1025" alt="" style="width:468pt;height:.05pt;mso-width-percent:0;mso-height-percent:0;mso-width-percent:0;mso-height-percent:0" o:hrstd="t" o:hr="t" fillcolor="#a0a0a0" stroked="f"/>
        </w:pict>
      </w:r>
    </w:p>
    <w:p w14:paraId="590411B6"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color w:val="1D2125"/>
          <w:sz w:val="23"/>
          <w:szCs w:val="23"/>
        </w:rPr>
        <w:t>This course is designed as a capstone experience. Students will learn about server-side processing for Web applications and then use their programming, website design, and database systems knowledge to develop a comprehensive web application. Through this process, students will learn about designing and creating interfaces that allow users to interact meaningfully with the application and the server-side processing that supports it.</w:t>
      </w:r>
    </w:p>
    <w:p w14:paraId="0C285F3E"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t>Intended Learning Outcomes</w:t>
      </w:r>
      <w:r w:rsidRPr="00706F28">
        <w:rPr>
          <w:rFonts w:ascii="Segoe UI" w:eastAsia="Times New Roman" w:hAnsi="Segoe UI" w:cs="Segoe UI"/>
          <w:color w:val="1D2125"/>
          <w:sz w:val="23"/>
          <w:szCs w:val="23"/>
        </w:rPr>
        <w:t>: By the end of the course, successful students will be able to:</w:t>
      </w:r>
    </w:p>
    <w:p w14:paraId="03DA8520" w14:textId="77777777" w:rsidR="00706F28" w:rsidRPr="00706F28" w:rsidRDefault="00706F28" w:rsidP="00706F28">
      <w:pPr>
        <w:numPr>
          <w:ilvl w:val="0"/>
          <w:numId w:val="1"/>
        </w:numPr>
        <w:spacing w:after="100" w:afterAutospacing="1"/>
        <w:rPr>
          <w:rFonts w:ascii="Segoe UI" w:eastAsia="Times New Roman" w:hAnsi="Segoe UI" w:cs="Segoe UI"/>
          <w:color w:val="1D2125"/>
          <w:sz w:val="23"/>
          <w:szCs w:val="23"/>
        </w:rPr>
      </w:pPr>
      <w:r w:rsidRPr="00706F28">
        <w:rPr>
          <w:rFonts w:ascii="Segoe UI" w:eastAsia="Times New Roman" w:hAnsi="Segoe UI" w:cs="Segoe UI"/>
          <w:color w:val="1D2125"/>
          <w:sz w:val="23"/>
          <w:szCs w:val="23"/>
        </w:rPr>
        <w:t>design and implement a comprehensive Web-based application (client-side for user interaction and server-side for data storage, retrieval, and processing),</w:t>
      </w:r>
    </w:p>
    <w:p w14:paraId="7131C78E" w14:textId="77777777" w:rsidR="00706F28" w:rsidRPr="00706F28" w:rsidRDefault="00706F28" w:rsidP="00706F28">
      <w:pPr>
        <w:numPr>
          <w:ilvl w:val="0"/>
          <w:numId w:val="1"/>
        </w:numPr>
        <w:spacing w:after="100" w:afterAutospacing="1"/>
        <w:rPr>
          <w:rFonts w:ascii="Segoe UI" w:eastAsia="Times New Roman" w:hAnsi="Segoe UI" w:cs="Segoe UI"/>
          <w:color w:val="1D2125"/>
          <w:sz w:val="23"/>
          <w:szCs w:val="23"/>
        </w:rPr>
      </w:pPr>
      <w:r w:rsidRPr="00706F28">
        <w:rPr>
          <w:rFonts w:ascii="Segoe UI" w:eastAsia="Times New Roman" w:hAnsi="Segoe UI" w:cs="Segoe UI"/>
          <w:color w:val="1D2125"/>
          <w:sz w:val="23"/>
          <w:szCs w:val="23"/>
        </w:rPr>
        <w:t>set up the server-side to enable the Web-based application to access and modify data on the server, and</w:t>
      </w:r>
    </w:p>
    <w:p w14:paraId="1DC195DD" w14:textId="77777777" w:rsidR="00706F28" w:rsidRPr="00706F28" w:rsidRDefault="00706F28" w:rsidP="00706F28">
      <w:pPr>
        <w:numPr>
          <w:ilvl w:val="0"/>
          <w:numId w:val="1"/>
        </w:numPr>
        <w:spacing w:after="100" w:afterAutospacing="1"/>
        <w:rPr>
          <w:rFonts w:ascii="Segoe UI" w:eastAsia="Times New Roman" w:hAnsi="Segoe UI" w:cs="Segoe UI"/>
          <w:color w:val="1D2125"/>
          <w:sz w:val="23"/>
          <w:szCs w:val="23"/>
        </w:rPr>
      </w:pPr>
      <w:r w:rsidRPr="00706F28">
        <w:rPr>
          <w:rFonts w:ascii="Segoe UI" w:eastAsia="Times New Roman" w:hAnsi="Segoe UI" w:cs="Segoe UI"/>
          <w:color w:val="1D2125"/>
          <w:sz w:val="23"/>
          <w:szCs w:val="23"/>
        </w:rPr>
        <w:t xml:space="preserve">design and implement a database on the </w:t>
      </w:r>
      <w:proofErr w:type="gramStart"/>
      <w:r w:rsidRPr="00706F28">
        <w:rPr>
          <w:rFonts w:ascii="Segoe UI" w:eastAsia="Times New Roman" w:hAnsi="Segoe UI" w:cs="Segoe UI"/>
          <w:color w:val="1D2125"/>
          <w:sz w:val="23"/>
          <w:szCs w:val="23"/>
        </w:rPr>
        <w:t>server, and</w:t>
      </w:r>
      <w:proofErr w:type="gramEnd"/>
      <w:r w:rsidRPr="00706F28">
        <w:rPr>
          <w:rFonts w:ascii="Segoe UI" w:eastAsia="Times New Roman" w:hAnsi="Segoe UI" w:cs="Segoe UI"/>
          <w:color w:val="1D2125"/>
          <w:sz w:val="23"/>
          <w:szCs w:val="23"/>
        </w:rPr>
        <w:t xml:space="preserve"> be able to programmatically retrieve from and update the database based on Web requests from the application’s front end.</w:t>
      </w:r>
    </w:p>
    <w:p w14:paraId="269EFBC1" w14:textId="77777777" w:rsidR="00706F28" w:rsidRPr="00706F28" w:rsidRDefault="00706F28" w:rsidP="00706F28">
      <w:pPr>
        <w:spacing w:after="100" w:afterAutospacing="1"/>
        <w:outlineLvl w:val="1"/>
        <w:rPr>
          <w:rFonts w:ascii="Segoe UI" w:eastAsia="Times New Roman" w:hAnsi="Segoe UI" w:cs="Segoe UI"/>
          <w:b/>
          <w:bCs/>
          <w:color w:val="1D2125"/>
          <w:sz w:val="36"/>
          <w:szCs w:val="36"/>
        </w:rPr>
      </w:pPr>
      <w:r w:rsidRPr="00706F28">
        <w:rPr>
          <w:rFonts w:ascii="Segoe UI" w:eastAsia="Times New Roman" w:hAnsi="Segoe UI" w:cs="Segoe UI"/>
          <w:b/>
          <w:bCs/>
          <w:color w:val="1D2125"/>
          <w:sz w:val="36"/>
          <w:szCs w:val="36"/>
        </w:rPr>
        <w:t>Course Content</w:t>
      </w:r>
    </w:p>
    <w:p w14:paraId="3C2CE4FE" w14:textId="77777777" w:rsidR="00706F28" w:rsidRPr="00706F28" w:rsidRDefault="002A09F1" w:rsidP="00706F28">
      <w:pPr>
        <w:rPr>
          <w:rFonts w:ascii="Times New Roman" w:eastAsia="Times New Roman" w:hAnsi="Times New Roman" w:cs="Times New Roman"/>
        </w:rPr>
      </w:pPr>
      <w:r>
        <w:rPr>
          <w:rFonts w:ascii="Times New Roman" w:eastAsia="Times New Roman" w:hAnsi="Times New Roman" w:cs="Times New Roman"/>
          <w:noProof/>
        </w:rPr>
        <w:pict w14:anchorId="5368545F">
          <v:rect id="_x0000_i1026" alt="" style="width:468pt;height:.05pt;mso-width-percent:0;mso-height-percent:0;mso-width-percent:0;mso-height-percent:0" o:hrstd="t" o:hr="t" fillcolor="#a0a0a0" stroked="f"/>
        </w:pict>
      </w:r>
    </w:p>
    <w:p w14:paraId="2159C1DC"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t>Prerequisites</w:t>
      </w:r>
      <w:r w:rsidRPr="00706F28">
        <w:rPr>
          <w:rFonts w:ascii="Segoe UI" w:eastAsia="Times New Roman" w:hAnsi="Segoe UI" w:cs="Segoe UI"/>
          <w:color w:val="1D2125"/>
          <w:sz w:val="23"/>
          <w:szCs w:val="23"/>
        </w:rPr>
        <w:t>: CPSC-270 &amp; CPSC-350</w:t>
      </w:r>
    </w:p>
    <w:p w14:paraId="0B6EE9BF" w14:textId="77777777" w:rsidR="00706F28" w:rsidRPr="00706F28" w:rsidRDefault="00706F28" w:rsidP="00706F28">
      <w:pPr>
        <w:spacing w:after="100" w:afterAutospacing="1"/>
        <w:rPr>
          <w:rFonts w:ascii="Segoe UI" w:eastAsia="Times New Roman" w:hAnsi="Segoe UI" w:cs="Segoe UI"/>
          <w:color w:val="1D2125"/>
          <w:sz w:val="23"/>
          <w:szCs w:val="23"/>
        </w:rPr>
      </w:pPr>
      <w:r w:rsidRPr="006B05DF">
        <w:rPr>
          <w:rFonts w:ascii="Segoe UI" w:eastAsia="Times New Roman" w:hAnsi="Segoe UI" w:cs="Segoe UI"/>
          <w:b/>
          <w:bCs/>
          <w:color w:val="1D2125"/>
          <w:sz w:val="23"/>
          <w:szCs w:val="23"/>
          <w:highlight w:val="yellow"/>
        </w:rPr>
        <w:t>Project</w:t>
      </w:r>
      <w:r w:rsidRPr="006B05DF">
        <w:rPr>
          <w:rFonts w:ascii="Segoe UI" w:eastAsia="Times New Roman" w:hAnsi="Segoe UI" w:cs="Segoe UI"/>
          <w:color w:val="1D2125"/>
          <w:sz w:val="23"/>
          <w:szCs w:val="23"/>
          <w:highlight w:val="yellow"/>
        </w:rPr>
        <w:t>: This course focuses on a semester-long software development project. The project integrates all the tools and skills you have acquired throughout your college career to develop a web application. The project will have several components and milestones throughout the semester.</w:t>
      </w:r>
    </w:p>
    <w:p w14:paraId="3909E92D"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t>Proposal</w:t>
      </w:r>
      <w:r w:rsidRPr="00706F28">
        <w:rPr>
          <w:rFonts w:ascii="Segoe UI" w:eastAsia="Times New Roman" w:hAnsi="Segoe UI" w:cs="Segoe UI"/>
          <w:color w:val="1D2125"/>
          <w:sz w:val="23"/>
          <w:szCs w:val="23"/>
        </w:rPr>
        <w:t>: Before developing a web application, we will create proposals that include competitor analysis, user stories, user interface illustrations, database design, and a timetable.</w:t>
      </w:r>
    </w:p>
    <w:p w14:paraId="4C43444E"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lastRenderedPageBreak/>
        <w:t>Presentation</w:t>
      </w:r>
      <w:r w:rsidRPr="00706F28">
        <w:rPr>
          <w:rFonts w:ascii="Segoe UI" w:eastAsia="Times New Roman" w:hAnsi="Segoe UI" w:cs="Segoe UI"/>
          <w:color w:val="1D2125"/>
          <w:sz w:val="23"/>
          <w:szCs w:val="23"/>
        </w:rPr>
        <w:t>: In place of a final exam, we will give formal presentations on our web applications. In addition to demonstrating the application’s functionality, it is an opportunity to showcase what you have learned.</w:t>
      </w:r>
    </w:p>
    <w:p w14:paraId="4BA03FD3"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t>Weekly Meetings</w:t>
      </w:r>
      <w:r w:rsidRPr="00706F28">
        <w:rPr>
          <w:rFonts w:ascii="Segoe UI" w:eastAsia="Times New Roman" w:hAnsi="Segoe UI" w:cs="Segoe UI"/>
          <w:color w:val="1D2125"/>
          <w:sz w:val="23"/>
          <w:szCs w:val="23"/>
        </w:rPr>
        <w:t>: We will have weekly meetings to present completed work and upcoming plans and collaboratively discuss ongoing challenges and solutions.</w:t>
      </w:r>
    </w:p>
    <w:p w14:paraId="5DBD532C"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t>Activities</w:t>
      </w:r>
      <w:r w:rsidRPr="00706F28">
        <w:rPr>
          <w:rFonts w:ascii="Segoe UI" w:eastAsia="Times New Roman" w:hAnsi="Segoe UI" w:cs="Segoe UI"/>
          <w:color w:val="1D2125"/>
          <w:sz w:val="23"/>
          <w:szCs w:val="23"/>
        </w:rPr>
        <w:t>: In-class activities provide you with a structured experience in web application development, enhancing your ability to use and understand the available tools. These activities bridge the gap between the reading material and lectures, preparing you for the project.</w:t>
      </w:r>
    </w:p>
    <w:p w14:paraId="432CB0CD"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t>Co-curricular</w:t>
      </w:r>
      <w:r w:rsidRPr="00706F28">
        <w:rPr>
          <w:rFonts w:ascii="Segoe UI" w:eastAsia="Times New Roman" w:hAnsi="Segoe UI" w:cs="Segoe UI"/>
          <w:color w:val="1D2125"/>
          <w:sz w:val="23"/>
          <w:szCs w:val="23"/>
        </w:rPr>
        <w:t>: The Department of Mathematics, Computer Science, and Physics is offering a series of lectures designed to engage the campus community in discussions of ongoing research, novel applications, and other issues within these disciplines. You may submit up to two papers reflecting on a talk you attend for extra credit.</w:t>
      </w:r>
    </w:p>
    <w:p w14:paraId="24877EF1"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t>Grading</w:t>
      </w:r>
      <w:r w:rsidRPr="00706F28">
        <w:rPr>
          <w:rFonts w:ascii="Segoe UI" w:eastAsia="Times New Roman" w:hAnsi="Segoe UI" w:cs="Segoe UI"/>
          <w:color w:val="1D2125"/>
          <w:sz w:val="23"/>
          <w:szCs w:val="23"/>
        </w:rPr>
        <w:t>: Course grades are assigned based on the following weights and scale:</w:t>
      </w:r>
    </w:p>
    <w:tbl>
      <w:tblPr>
        <w:tblW w:w="0" w:type="auto"/>
        <w:tblCellMar>
          <w:top w:w="15" w:type="dxa"/>
          <w:left w:w="15" w:type="dxa"/>
          <w:bottom w:w="15" w:type="dxa"/>
          <w:right w:w="15" w:type="dxa"/>
        </w:tblCellMar>
        <w:tblLook w:val="04A0" w:firstRow="1" w:lastRow="0" w:firstColumn="1" w:lastColumn="0" w:noHBand="0" w:noVBand="1"/>
      </w:tblPr>
      <w:tblGrid>
        <w:gridCol w:w="849"/>
        <w:gridCol w:w="881"/>
        <w:gridCol w:w="684"/>
        <w:gridCol w:w="684"/>
      </w:tblGrid>
      <w:tr w:rsidR="00706F28" w:rsidRPr="00706F28" w14:paraId="76BE509A" w14:textId="77777777" w:rsidTr="00706F28">
        <w:trPr>
          <w:tblHeader/>
        </w:trPr>
        <w:tc>
          <w:tcPr>
            <w:tcW w:w="0" w:type="auto"/>
            <w:gridSpan w:val="4"/>
            <w:tcBorders>
              <w:top w:val="nil"/>
              <w:left w:val="nil"/>
              <w:bottom w:val="nil"/>
              <w:right w:val="nil"/>
            </w:tcBorders>
            <w:vAlign w:val="center"/>
            <w:hideMark/>
          </w:tcPr>
          <w:p w14:paraId="7D1DAE8D" w14:textId="77777777" w:rsidR="00706F28" w:rsidRPr="00706F28" w:rsidRDefault="00706F28" w:rsidP="00706F28">
            <w:pPr>
              <w:spacing w:line="630" w:lineRule="atLeast"/>
              <w:rPr>
                <w:rFonts w:ascii="Times New Roman" w:eastAsia="Times New Roman" w:hAnsi="Times New Roman" w:cs="Times New Roman"/>
                <w:b/>
                <w:bCs/>
                <w:color w:val="6A737B"/>
                <w:sz w:val="36"/>
                <w:szCs w:val="36"/>
              </w:rPr>
            </w:pPr>
            <w:r w:rsidRPr="00706F28">
              <w:rPr>
                <w:rFonts w:ascii="Times New Roman" w:eastAsia="Times New Roman" w:hAnsi="Times New Roman" w:cs="Times New Roman"/>
                <w:b/>
                <w:bCs/>
                <w:color w:val="6A737B"/>
                <w:sz w:val="36"/>
                <w:szCs w:val="36"/>
              </w:rPr>
              <w:t>Grade Weights</w:t>
            </w:r>
          </w:p>
        </w:tc>
      </w:tr>
      <w:tr w:rsidR="00706F28" w:rsidRPr="00706F28" w14:paraId="5AEB7639" w14:textId="77777777" w:rsidTr="00706F28">
        <w:trPr>
          <w:tblHeader/>
        </w:trPr>
        <w:tc>
          <w:tcPr>
            <w:tcW w:w="0" w:type="auto"/>
            <w:gridSpan w:val="2"/>
            <w:vAlign w:val="center"/>
            <w:hideMark/>
          </w:tcPr>
          <w:p w14:paraId="7E272E09" w14:textId="77777777" w:rsidR="00706F28" w:rsidRPr="00706F28" w:rsidRDefault="00706F28" w:rsidP="00706F28">
            <w:pPr>
              <w:jc w:val="center"/>
              <w:rPr>
                <w:rFonts w:ascii="Times New Roman" w:eastAsia="Times New Roman" w:hAnsi="Times New Roman" w:cs="Times New Roman"/>
                <w:b/>
                <w:bCs/>
              </w:rPr>
            </w:pPr>
            <w:r w:rsidRPr="00706F28">
              <w:rPr>
                <w:rFonts w:ascii="Times New Roman" w:eastAsia="Times New Roman" w:hAnsi="Times New Roman" w:cs="Times New Roman"/>
                <w:b/>
                <w:bCs/>
              </w:rPr>
              <w:t>Category</w:t>
            </w:r>
          </w:p>
        </w:tc>
        <w:tc>
          <w:tcPr>
            <w:tcW w:w="0" w:type="auto"/>
            <w:gridSpan w:val="2"/>
            <w:vAlign w:val="center"/>
            <w:hideMark/>
          </w:tcPr>
          <w:p w14:paraId="401E067B" w14:textId="77777777" w:rsidR="00706F28" w:rsidRPr="00706F28" w:rsidRDefault="00706F28" w:rsidP="00706F28">
            <w:pPr>
              <w:jc w:val="center"/>
              <w:rPr>
                <w:rFonts w:ascii="Times New Roman" w:eastAsia="Times New Roman" w:hAnsi="Times New Roman" w:cs="Times New Roman"/>
                <w:b/>
                <w:bCs/>
              </w:rPr>
            </w:pPr>
            <w:r w:rsidRPr="00706F28">
              <w:rPr>
                <w:rFonts w:ascii="Times New Roman" w:eastAsia="Times New Roman" w:hAnsi="Times New Roman" w:cs="Times New Roman"/>
                <w:b/>
                <w:bCs/>
              </w:rPr>
              <w:t>Weight</w:t>
            </w:r>
          </w:p>
        </w:tc>
      </w:tr>
      <w:tr w:rsidR="00706F28" w:rsidRPr="00706F28" w14:paraId="7C9FFB67" w14:textId="77777777" w:rsidTr="00706F28">
        <w:tc>
          <w:tcPr>
            <w:tcW w:w="0" w:type="auto"/>
            <w:gridSpan w:val="2"/>
            <w:vAlign w:val="center"/>
            <w:hideMark/>
          </w:tcPr>
          <w:p w14:paraId="162344DF"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Project</w:t>
            </w:r>
          </w:p>
        </w:tc>
        <w:tc>
          <w:tcPr>
            <w:tcW w:w="0" w:type="auto"/>
            <w:gridSpan w:val="2"/>
            <w:vAlign w:val="center"/>
            <w:hideMark/>
          </w:tcPr>
          <w:p w14:paraId="6215E285"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30%</w:t>
            </w:r>
          </w:p>
        </w:tc>
      </w:tr>
      <w:tr w:rsidR="00706F28" w:rsidRPr="00706F28" w14:paraId="4C6C5A95" w14:textId="77777777" w:rsidTr="00706F28">
        <w:tc>
          <w:tcPr>
            <w:tcW w:w="0" w:type="auto"/>
            <w:gridSpan w:val="2"/>
            <w:vAlign w:val="center"/>
            <w:hideMark/>
          </w:tcPr>
          <w:p w14:paraId="207C9E9F"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Proposal</w:t>
            </w:r>
          </w:p>
        </w:tc>
        <w:tc>
          <w:tcPr>
            <w:tcW w:w="0" w:type="auto"/>
            <w:gridSpan w:val="2"/>
            <w:vAlign w:val="center"/>
            <w:hideMark/>
          </w:tcPr>
          <w:p w14:paraId="67DE0B82"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20%</w:t>
            </w:r>
          </w:p>
        </w:tc>
      </w:tr>
      <w:tr w:rsidR="00706F28" w:rsidRPr="00706F28" w14:paraId="2AEA6993" w14:textId="77777777" w:rsidTr="00706F28">
        <w:tc>
          <w:tcPr>
            <w:tcW w:w="0" w:type="auto"/>
            <w:gridSpan w:val="2"/>
            <w:vAlign w:val="center"/>
            <w:hideMark/>
          </w:tcPr>
          <w:p w14:paraId="73DBF698" w14:textId="77777777" w:rsidR="00706F28" w:rsidRPr="006B05DF" w:rsidRDefault="00706F28" w:rsidP="00706F28">
            <w:pPr>
              <w:rPr>
                <w:rFonts w:ascii="Times New Roman" w:eastAsia="Times New Roman" w:hAnsi="Times New Roman" w:cs="Times New Roman"/>
                <w:highlight w:val="yellow"/>
              </w:rPr>
            </w:pPr>
            <w:r w:rsidRPr="006B05DF">
              <w:rPr>
                <w:rFonts w:ascii="Times New Roman" w:eastAsia="Times New Roman" w:hAnsi="Times New Roman" w:cs="Times New Roman"/>
                <w:highlight w:val="yellow"/>
              </w:rPr>
              <w:t>Presentation</w:t>
            </w:r>
          </w:p>
        </w:tc>
        <w:tc>
          <w:tcPr>
            <w:tcW w:w="0" w:type="auto"/>
            <w:gridSpan w:val="2"/>
            <w:vAlign w:val="center"/>
            <w:hideMark/>
          </w:tcPr>
          <w:p w14:paraId="589017B5" w14:textId="77777777" w:rsidR="00706F28" w:rsidRPr="006B05DF" w:rsidRDefault="00706F28" w:rsidP="00706F28">
            <w:pPr>
              <w:rPr>
                <w:rFonts w:ascii="Times New Roman" w:eastAsia="Times New Roman" w:hAnsi="Times New Roman" w:cs="Times New Roman"/>
                <w:highlight w:val="yellow"/>
              </w:rPr>
            </w:pPr>
            <w:r w:rsidRPr="006B05DF">
              <w:rPr>
                <w:rFonts w:ascii="Times New Roman" w:eastAsia="Times New Roman" w:hAnsi="Times New Roman" w:cs="Times New Roman"/>
                <w:highlight w:val="yellow"/>
              </w:rPr>
              <w:t>20%</w:t>
            </w:r>
          </w:p>
        </w:tc>
      </w:tr>
      <w:tr w:rsidR="00706F28" w:rsidRPr="00706F28" w14:paraId="33975B6B" w14:textId="77777777" w:rsidTr="00706F28">
        <w:tc>
          <w:tcPr>
            <w:tcW w:w="0" w:type="auto"/>
            <w:gridSpan w:val="2"/>
            <w:vAlign w:val="center"/>
            <w:hideMark/>
          </w:tcPr>
          <w:p w14:paraId="7DE0F8AD"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Weekly Meetings</w:t>
            </w:r>
          </w:p>
        </w:tc>
        <w:tc>
          <w:tcPr>
            <w:tcW w:w="0" w:type="auto"/>
            <w:gridSpan w:val="2"/>
            <w:vAlign w:val="center"/>
            <w:hideMark/>
          </w:tcPr>
          <w:p w14:paraId="3AB1019B"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10%</w:t>
            </w:r>
          </w:p>
        </w:tc>
      </w:tr>
      <w:tr w:rsidR="00706F28" w:rsidRPr="00706F28" w14:paraId="76674689" w14:textId="77777777" w:rsidTr="00706F28">
        <w:tc>
          <w:tcPr>
            <w:tcW w:w="0" w:type="auto"/>
            <w:gridSpan w:val="2"/>
            <w:vAlign w:val="center"/>
            <w:hideMark/>
          </w:tcPr>
          <w:p w14:paraId="509AF5FB"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Activities</w:t>
            </w:r>
          </w:p>
        </w:tc>
        <w:tc>
          <w:tcPr>
            <w:tcW w:w="0" w:type="auto"/>
            <w:gridSpan w:val="2"/>
            <w:vAlign w:val="center"/>
            <w:hideMark/>
          </w:tcPr>
          <w:p w14:paraId="63DB7D6A"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20%</w:t>
            </w:r>
          </w:p>
        </w:tc>
      </w:tr>
      <w:tr w:rsidR="00706F28" w:rsidRPr="00706F28" w14:paraId="61A3D264" w14:textId="77777777" w:rsidTr="00706F28">
        <w:trPr>
          <w:tblHeader/>
        </w:trPr>
        <w:tc>
          <w:tcPr>
            <w:tcW w:w="0" w:type="auto"/>
            <w:gridSpan w:val="4"/>
            <w:tcBorders>
              <w:top w:val="nil"/>
              <w:left w:val="nil"/>
              <w:bottom w:val="nil"/>
              <w:right w:val="nil"/>
            </w:tcBorders>
            <w:vAlign w:val="center"/>
            <w:hideMark/>
          </w:tcPr>
          <w:p w14:paraId="7309FFB6" w14:textId="77777777" w:rsidR="00706F28" w:rsidRPr="00706F28" w:rsidRDefault="00706F28" w:rsidP="00706F28">
            <w:pPr>
              <w:spacing w:line="630" w:lineRule="atLeast"/>
              <w:rPr>
                <w:rFonts w:ascii="Times New Roman" w:eastAsia="Times New Roman" w:hAnsi="Times New Roman" w:cs="Times New Roman"/>
                <w:b/>
                <w:bCs/>
                <w:color w:val="6A737B"/>
                <w:sz w:val="36"/>
                <w:szCs w:val="36"/>
              </w:rPr>
            </w:pPr>
            <w:r w:rsidRPr="00706F28">
              <w:rPr>
                <w:rFonts w:ascii="Times New Roman" w:eastAsia="Times New Roman" w:hAnsi="Times New Roman" w:cs="Times New Roman"/>
                <w:b/>
                <w:bCs/>
                <w:color w:val="6A737B"/>
                <w:sz w:val="36"/>
                <w:szCs w:val="36"/>
              </w:rPr>
              <w:t>Grade Scale</w:t>
            </w:r>
          </w:p>
        </w:tc>
      </w:tr>
      <w:tr w:rsidR="00706F28" w:rsidRPr="00706F28" w14:paraId="05940BEC" w14:textId="77777777" w:rsidTr="00706F28">
        <w:trPr>
          <w:tblHeader/>
        </w:trPr>
        <w:tc>
          <w:tcPr>
            <w:tcW w:w="0" w:type="auto"/>
            <w:vAlign w:val="center"/>
            <w:hideMark/>
          </w:tcPr>
          <w:p w14:paraId="64CB281C" w14:textId="77777777" w:rsidR="00706F28" w:rsidRPr="00706F28" w:rsidRDefault="00706F28" w:rsidP="00706F28">
            <w:pPr>
              <w:jc w:val="center"/>
              <w:rPr>
                <w:rFonts w:ascii="Times New Roman" w:eastAsia="Times New Roman" w:hAnsi="Times New Roman" w:cs="Times New Roman"/>
                <w:b/>
                <w:bCs/>
              </w:rPr>
            </w:pPr>
            <w:r w:rsidRPr="00706F28">
              <w:rPr>
                <w:rFonts w:ascii="Times New Roman" w:eastAsia="Times New Roman" w:hAnsi="Times New Roman" w:cs="Times New Roman"/>
                <w:b/>
                <w:bCs/>
              </w:rPr>
              <w:t>Grade</w:t>
            </w:r>
          </w:p>
        </w:tc>
        <w:tc>
          <w:tcPr>
            <w:tcW w:w="0" w:type="auto"/>
            <w:vAlign w:val="center"/>
            <w:hideMark/>
          </w:tcPr>
          <w:p w14:paraId="60CE9595" w14:textId="77777777" w:rsidR="00706F28" w:rsidRPr="00706F28" w:rsidRDefault="00706F28" w:rsidP="00706F28">
            <w:pPr>
              <w:jc w:val="center"/>
              <w:rPr>
                <w:rFonts w:ascii="Times New Roman" w:eastAsia="Times New Roman" w:hAnsi="Times New Roman" w:cs="Times New Roman"/>
                <w:b/>
                <w:bCs/>
              </w:rPr>
            </w:pPr>
            <w:r w:rsidRPr="00706F28">
              <w:rPr>
                <w:rFonts w:ascii="Times New Roman" w:eastAsia="Times New Roman" w:hAnsi="Times New Roman" w:cs="Times New Roman"/>
                <w:b/>
                <w:bCs/>
              </w:rPr>
              <w:t>Range</w:t>
            </w:r>
          </w:p>
        </w:tc>
        <w:tc>
          <w:tcPr>
            <w:tcW w:w="0" w:type="auto"/>
            <w:vAlign w:val="center"/>
            <w:hideMark/>
          </w:tcPr>
          <w:p w14:paraId="704D660B" w14:textId="77777777" w:rsidR="00706F28" w:rsidRPr="00706F28" w:rsidRDefault="00706F28" w:rsidP="00706F28">
            <w:pPr>
              <w:jc w:val="center"/>
              <w:rPr>
                <w:rFonts w:ascii="Times New Roman" w:eastAsia="Times New Roman" w:hAnsi="Times New Roman" w:cs="Times New Roman"/>
                <w:b/>
                <w:bCs/>
              </w:rPr>
            </w:pPr>
            <w:r w:rsidRPr="00706F28">
              <w:rPr>
                <w:rFonts w:ascii="Times New Roman" w:eastAsia="Times New Roman" w:hAnsi="Times New Roman" w:cs="Times New Roman"/>
                <w:b/>
                <w:bCs/>
              </w:rPr>
              <w:t>Grade</w:t>
            </w:r>
          </w:p>
        </w:tc>
        <w:tc>
          <w:tcPr>
            <w:tcW w:w="0" w:type="auto"/>
            <w:vAlign w:val="center"/>
            <w:hideMark/>
          </w:tcPr>
          <w:p w14:paraId="6450A9EE" w14:textId="77777777" w:rsidR="00706F28" w:rsidRPr="00706F28" w:rsidRDefault="00706F28" w:rsidP="00706F28">
            <w:pPr>
              <w:jc w:val="center"/>
              <w:rPr>
                <w:rFonts w:ascii="Times New Roman" w:eastAsia="Times New Roman" w:hAnsi="Times New Roman" w:cs="Times New Roman"/>
                <w:b/>
                <w:bCs/>
              </w:rPr>
            </w:pPr>
            <w:r w:rsidRPr="00706F28">
              <w:rPr>
                <w:rFonts w:ascii="Times New Roman" w:eastAsia="Times New Roman" w:hAnsi="Times New Roman" w:cs="Times New Roman"/>
                <w:b/>
                <w:bCs/>
              </w:rPr>
              <w:t>Range</w:t>
            </w:r>
          </w:p>
        </w:tc>
      </w:tr>
      <w:tr w:rsidR="00706F28" w:rsidRPr="00706F28" w14:paraId="6E823C10" w14:textId="77777777" w:rsidTr="00706F28">
        <w:tc>
          <w:tcPr>
            <w:tcW w:w="0" w:type="auto"/>
            <w:vAlign w:val="center"/>
            <w:hideMark/>
          </w:tcPr>
          <w:p w14:paraId="1B9A04E6"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A</w:t>
            </w:r>
          </w:p>
        </w:tc>
        <w:tc>
          <w:tcPr>
            <w:tcW w:w="0" w:type="auto"/>
            <w:vAlign w:val="center"/>
            <w:hideMark/>
          </w:tcPr>
          <w:p w14:paraId="7EBAACD0"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93-100</w:t>
            </w:r>
          </w:p>
        </w:tc>
        <w:tc>
          <w:tcPr>
            <w:tcW w:w="0" w:type="auto"/>
            <w:vAlign w:val="center"/>
            <w:hideMark/>
          </w:tcPr>
          <w:p w14:paraId="5A84AFC8"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C</w:t>
            </w:r>
          </w:p>
        </w:tc>
        <w:tc>
          <w:tcPr>
            <w:tcW w:w="0" w:type="auto"/>
            <w:vAlign w:val="center"/>
            <w:hideMark/>
          </w:tcPr>
          <w:p w14:paraId="2F586E0A"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73-76</w:t>
            </w:r>
          </w:p>
        </w:tc>
      </w:tr>
      <w:tr w:rsidR="00706F28" w:rsidRPr="00706F28" w14:paraId="5F710375" w14:textId="77777777" w:rsidTr="00706F28">
        <w:tc>
          <w:tcPr>
            <w:tcW w:w="0" w:type="auto"/>
            <w:vAlign w:val="center"/>
            <w:hideMark/>
          </w:tcPr>
          <w:p w14:paraId="15472821"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A-</w:t>
            </w:r>
          </w:p>
        </w:tc>
        <w:tc>
          <w:tcPr>
            <w:tcW w:w="0" w:type="auto"/>
            <w:vAlign w:val="center"/>
            <w:hideMark/>
          </w:tcPr>
          <w:p w14:paraId="65DB2645"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90-92</w:t>
            </w:r>
          </w:p>
        </w:tc>
        <w:tc>
          <w:tcPr>
            <w:tcW w:w="0" w:type="auto"/>
            <w:vAlign w:val="center"/>
            <w:hideMark/>
          </w:tcPr>
          <w:p w14:paraId="23580C52"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C-</w:t>
            </w:r>
          </w:p>
        </w:tc>
        <w:tc>
          <w:tcPr>
            <w:tcW w:w="0" w:type="auto"/>
            <w:vAlign w:val="center"/>
            <w:hideMark/>
          </w:tcPr>
          <w:p w14:paraId="03DD64CF"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70-72</w:t>
            </w:r>
          </w:p>
        </w:tc>
      </w:tr>
      <w:tr w:rsidR="00706F28" w:rsidRPr="00706F28" w14:paraId="7FC797AB" w14:textId="77777777" w:rsidTr="00706F28">
        <w:tc>
          <w:tcPr>
            <w:tcW w:w="0" w:type="auto"/>
            <w:vAlign w:val="center"/>
            <w:hideMark/>
          </w:tcPr>
          <w:p w14:paraId="0D9E8A6E"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B+</w:t>
            </w:r>
          </w:p>
        </w:tc>
        <w:tc>
          <w:tcPr>
            <w:tcW w:w="0" w:type="auto"/>
            <w:vAlign w:val="center"/>
            <w:hideMark/>
          </w:tcPr>
          <w:p w14:paraId="16315928"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87-89</w:t>
            </w:r>
          </w:p>
        </w:tc>
        <w:tc>
          <w:tcPr>
            <w:tcW w:w="0" w:type="auto"/>
            <w:vAlign w:val="center"/>
            <w:hideMark/>
          </w:tcPr>
          <w:p w14:paraId="7E361A09"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D+</w:t>
            </w:r>
          </w:p>
        </w:tc>
        <w:tc>
          <w:tcPr>
            <w:tcW w:w="0" w:type="auto"/>
            <w:vAlign w:val="center"/>
            <w:hideMark/>
          </w:tcPr>
          <w:p w14:paraId="7C91C88C"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67-69</w:t>
            </w:r>
          </w:p>
        </w:tc>
      </w:tr>
      <w:tr w:rsidR="00706F28" w:rsidRPr="00706F28" w14:paraId="370318B0" w14:textId="77777777" w:rsidTr="00706F28">
        <w:tc>
          <w:tcPr>
            <w:tcW w:w="0" w:type="auto"/>
            <w:vAlign w:val="center"/>
            <w:hideMark/>
          </w:tcPr>
          <w:p w14:paraId="27128238"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B</w:t>
            </w:r>
          </w:p>
        </w:tc>
        <w:tc>
          <w:tcPr>
            <w:tcW w:w="0" w:type="auto"/>
            <w:vAlign w:val="center"/>
            <w:hideMark/>
          </w:tcPr>
          <w:p w14:paraId="0C1A6501"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83-86</w:t>
            </w:r>
          </w:p>
        </w:tc>
        <w:tc>
          <w:tcPr>
            <w:tcW w:w="0" w:type="auto"/>
            <w:vAlign w:val="center"/>
            <w:hideMark/>
          </w:tcPr>
          <w:p w14:paraId="6BA195DA"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D</w:t>
            </w:r>
          </w:p>
        </w:tc>
        <w:tc>
          <w:tcPr>
            <w:tcW w:w="0" w:type="auto"/>
            <w:vAlign w:val="center"/>
            <w:hideMark/>
          </w:tcPr>
          <w:p w14:paraId="30FEB8C5"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63-66</w:t>
            </w:r>
          </w:p>
        </w:tc>
      </w:tr>
      <w:tr w:rsidR="00706F28" w:rsidRPr="00706F28" w14:paraId="44EF78A5" w14:textId="77777777" w:rsidTr="00706F28">
        <w:tc>
          <w:tcPr>
            <w:tcW w:w="0" w:type="auto"/>
            <w:vAlign w:val="center"/>
            <w:hideMark/>
          </w:tcPr>
          <w:p w14:paraId="0CD6D77B"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B-</w:t>
            </w:r>
          </w:p>
        </w:tc>
        <w:tc>
          <w:tcPr>
            <w:tcW w:w="0" w:type="auto"/>
            <w:vAlign w:val="center"/>
            <w:hideMark/>
          </w:tcPr>
          <w:p w14:paraId="29153E5C"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80-82</w:t>
            </w:r>
          </w:p>
        </w:tc>
        <w:tc>
          <w:tcPr>
            <w:tcW w:w="0" w:type="auto"/>
            <w:vAlign w:val="center"/>
            <w:hideMark/>
          </w:tcPr>
          <w:p w14:paraId="2F061D80"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D-</w:t>
            </w:r>
          </w:p>
        </w:tc>
        <w:tc>
          <w:tcPr>
            <w:tcW w:w="0" w:type="auto"/>
            <w:vAlign w:val="center"/>
            <w:hideMark/>
          </w:tcPr>
          <w:p w14:paraId="18A67552"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60-62</w:t>
            </w:r>
          </w:p>
        </w:tc>
      </w:tr>
      <w:tr w:rsidR="00706F28" w:rsidRPr="00706F28" w14:paraId="70103E57" w14:textId="77777777" w:rsidTr="00706F28">
        <w:tc>
          <w:tcPr>
            <w:tcW w:w="0" w:type="auto"/>
            <w:vAlign w:val="center"/>
            <w:hideMark/>
          </w:tcPr>
          <w:p w14:paraId="31F43213"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C+</w:t>
            </w:r>
          </w:p>
        </w:tc>
        <w:tc>
          <w:tcPr>
            <w:tcW w:w="0" w:type="auto"/>
            <w:vAlign w:val="center"/>
            <w:hideMark/>
          </w:tcPr>
          <w:p w14:paraId="0031DE78"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77-79</w:t>
            </w:r>
          </w:p>
        </w:tc>
        <w:tc>
          <w:tcPr>
            <w:tcW w:w="0" w:type="auto"/>
            <w:vAlign w:val="center"/>
            <w:hideMark/>
          </w:tcPr>
          <w:p w14:paraId="143053B9"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F</w:t>
            </w:r>
          </w:p>
        </w:tc>
        <w:tc>
          <w:tcPr>
            <w:tcW w:w="0" w:type="auto"/>
            <w:vAlign w:val="center"/>
            <w:hideMark/>
          </w:tcPr>
          <w:p w14:paraId="1D08A78B"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0-59</w:t>
            </w:r>
          </w:p>
        </w:tc>
      </w:tr>
    </w:tbl>
    <w:p w14:paraId="3A348086" w14:textId="77777777" w:rsidR="00706F28" w:rsidRPr="00706F28" w:rsidRDefault="00706F28" w:rsidP="00706F28">
      <w:pPr>
        <w:spacing w:after="100" w:afterAutospacing="1"/>
        <w:outlineLvl w:val="1"/>
        <w:rPr>
          <w:rFonts w:ascii="Segoe UI" w:eastAsia="Times New Roman" w:hAnsi="Segoe UI" w:cs="Segoe UI"/>
          <w:b/>
          <w:bCs/>
          <w:color w:val="1D2125"/>
          <w:sz w:val="36"/>
          <w:szCs w:val="36"/>
        </w:rPr>
      </w:pPr>
      <w:r w:rsidRPr="00706F28">
        <w:rPr>
          <w:rFonts w:ascii="Segoe UI" w:eastAsia="Times New Roman" w:hAnsi="Segoe UI" w:cs="Segoe UI"/>
          <w:b/>
          <w:bCs/>
          <w:color w:val="1D2125"/>
          <w:sz w:val="36"/>
          <w:szCs w:val="36"/>
        </w:rPr>
        <w:t>Course Policies</w:t>
      </w:r>
    </w:p>
    <w:p w14:paraId="0B336455" w14:textId="77777777" w:rsidR="00706F28" w:rsidRPr="00706F28" w:rsidRDefault="002A09F1" w:rsidP="00706F28">
      <w:pPr>
        <w:rPr>
          <w:rFonts w:ascii="Times New Roman" w:eastAsia="Times New Roman" w:hAnsi="Times New Roman" w:cs="Times New Roman"/>
        </w:rPr>
      </w:pPr>
      <w:r>
        <w:rPr>
          <w:rFonts w:ascii="Times New Roman" w:eastAsia="Times New Roman" w:hAnsi="Times New Roman" w:cs="Times New Roman"/>
        </w:rPr>
        <w:pict w14:anchorId="647995DA">
          <v:rect id="_x0000_i1027" style="width:0;height:0" o:hrstd="t" o:hr="t" fillcolor="#a0a0a0" stroked="f"/>
        </w:pict>
      </w:r>
    </w:p>
    <w:p w14:paraId="4D9CC793"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t>Attendance</w:t>
      </w:r>
      <w:r w:rsidRPr="00706F28">
        <w:rPr>
          <w:rFonts w:ascii="Segoe UI" w:eastAsia="Times New Roman" w:hAnsi="Segoe UI" w:cs="Segoe UI"/>
          <w:color w:val="1D2125"/>
          <w:sz w:val="23"/>
          <w:szCs w:val="23"/>
        </w:rPr>
        <w:t>: Class attendance is crucial for success in this course; the material covered during missed sessions remains the student’s responsibility. If you anticipate being unable to attend class, please email me before class to request an excusal.</w:t>
      </w:r>
    </w:p>
    <w:p w14:paraId="12A1432C"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lastRenderedPageBreak/>
        <w:t>Late Work</w:t>
      </w:r>
      <w:r w:rsidRPr="00706F28">
        <w:rPr>
          <w:rFonts w:ascii="Segoe UI" w:eastAsia="Times New Roman" w:hAnsi="Segoe UI" w:cs="Segoe UI"/>
          <w:color w:val="1D2125"/>
          <w:sz w:val="23"/>
          <w:szCs w:val="23"/>
        </w:rPr>
        <w:t>: Unless specified otherwise, assignments must be submitted before the start of class on the due date. If you anticipate being unable to meet a deadline, email me before the deadline to request an extension. Unexcused late work will receive no credit.</w:t>
      </w:r>
    </w:p>
    <w:p w14:paraId="4F9AB09F" w14:textId="77777777" w:rsidR="00706F28" w:rsidRPr="00706F28" w:rsidRDefault="00706F28" w:rsidP="00706F28">
      <w:pPr>
        <w:spacing w:after="100" w:afterAutospacing="1"/>
        <w:rPr>
          <w:rFonts w:ascii="Segoe UI" w:eastAsia="Times New Roman" w:hAnsi="Segoe UI" w:cs="Segoe UI"/>
          <w:color w:val="1D2125"/>
          <w:sz w:val="23"/>
          <w:szCs w:val="23"/>
        </w:rPr>
      </w:pPr>
      <w:r w:rsidRPr="006B05DF">
        <w:rPr>
          <w:rFonts w:ascii="Segoe UI" w:eastAsia="Times New Roman" w:hAnsi="Segoe UI" w:cs="Segoe UI"/>
          <w:b/>
          <w:bCs/>
          <w:color w:val="1D2125"/>
          <w:sz w:val="23"/>
          <w:szCs w:val="23"/>
          <w:highlight w:val="yellow"/>
        </w:rPr>
        <w:t>Academic Integrity</w:t>
      </w:r>
      <w:r w:rsidRPr="006B05DF">
        <w:rPr>
          <w:rFonts w:ascii="Segoe UI" w:eastAsia="Times New Roman" w:hAnsi="Segoe UI" w:cs="Segoe UI"/>
          <w:color w:val="1D2125"/>
          <w:sz w:val="23"/>
          <w:szCs w:val="23"/>
          <w:highlight w:val="yellow"/>
        </w:rPr>
        <w:t>: I expect everyone to follow the Academic Integrity policy detailed in the handbook </w:t>
      </w:r>
      <w:hyperlink r:id="rId7" w:history="1">
        <w:r w:rsidRPr="006B05DF">
          <w:rPr>
            <w:rFonts w:ascii="Segoe UI" w:eastAsia="Times New Roman" w:hAnsi="Segoe UI" w:cs="Segoe UI"/>
            <w:color w:val="872046"/>
            <w:sz w:val="23"/>
            <w:szCs w:val="23"/>
            <w:highlight w:val="yellow"/>
          </w:rPr>
          <w:t>Academic Integrity at Roanoke College</w:t>
        </w:r>
      </w:hyperlink>
      <w:r w:rsidRPr="006B05DF">
        <w:rPr>
          <w:rFonts w:ascii="Segoe UI" w:eastAsia="Times New Roman" w:hAnsi="Segoe UI" w:cs="Segoe UI"/>
          <w:color w:val="1D2125"/>
          <w:sz w:val="23"/>
          <w:szCs w:val="23"/>
          <w:highlight w:val="yellow"/>
        </w:rPr>
        <w:t>. Please get in touch with me if you have questions about how these policies apply to our class. The bottom line is that all work you submit for a grade must be solely your own unless explicitly stated as group work.</w:t>
      </w:r>
    </w:p>
    <w:p w14:paraId="7C76A218"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t>Electronic Devices</w:t>
      </w:r>
      <w:r w:rsidRPr="00706F28">
        <w:rPr>
          <w:rFonts w:ascii="Segoe UI" w:eastAsia="Times New Roman" w:hAnsi="Segoe UI" w:cs="Segoe UI"/>
          <w:color w:val="1D2125"/>
          <w:sz w:val="23"/>
          <w:szCs w:val="23"/>
        </w:rPr>
        <w:t>: All cell phones must be silenced and stored out of sight during class. The use of any electronic device during a test or quiz is prohibited. Using such a device during a test or quiz will be considered a breach of academic integrity.</w:t>
      </w:r>
    </w:p>
    <w:p w14:paraId="6E3566DB"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t>Writing Center &amp; Subject Tutoring</w:t>
      </w:r>
      <w:r w:rsidRPr="00706F28">
        <w:rPr>
          <w:rFonts w:ascii="Segoe UI" w:eastAsia="Times New Roman" w:hAnsi="Segoe UI" w:cs="Segoe UI"/>
          <w:color w:val="1D2125"/>
          <w:sz w:val="23"/>
          <w:szCs w:val="23"/>
        </w:rPr>
        <w:t>: The Dr. Sandee McGlaun Writing Center and Subject Tutoring, located in the lower level of the Fintel Library (Room 5), offers free one-on-one support in writing, oral presentations, and course content such as Business, Economics, Mathematics, INQ 240, Modern Languages, Lab Sciences, and Social Sciences. Open Sunday–Thursday from 4–9 PM, students can stop by or schedule through Navigate by selecting “Schedule an Appointment” → “Writing Center and Subject Tutoring” → “Writing Support” or “Course Tutoring” → preferred date and tutor. Contact </w:t>
      </w:r>
      <w:hyperlink r:id="rId8" w:history="1">
        <w:r w:rsidRPr="00706F28">
          <w:rPr>
            <w:rFonts w:ascii="Segoe UI" w:eastAsia="Times New Roman" w:hAnsi="Segoe UI" w:cs="Segoe UI"/>
            <w:color w:val="872046"/>
            <w:sz w:val="23"/>
            <w:szCs w:val="23"/>
          </w:rPr>
          <w:t>subject_tutoring@roanoke.edu</w:t>
        </w:r>
      </w:hyperlink>
      <w:r w:rsidRPr="00706F28">
        <w:rPr>
          <w:rFonts w:ascii="Segoe UI" w:eastAsia="Times New Roman" w:hAnsi="Segoe UI" w:cs="Segoe UI"/>
          <w:color w:val="1D2125"/>
          <w:sz w:val="23"/>
          <w:szCs w:val="23"/>
        </w:rPr>
        <w:t> or 540-375-2590 for more information.</w:t>
      </w:r>
    </w:p>
    <w:p w14:paraId="11B7CE3B"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t>Accessible Education Services</w:t>
      </w:r>
      <w:r w:rsidRPr="00706F28">
        <w:rPr>
          <w:rFonts w:ascii="Segoe UI" w:eastAsia="Times New Roman" w:hAnsi="Segoe UI" w:cs="Segoe UI"/>
          <w:color w:val="1D2125"/>
          <w:sz w:val="23"/>
          <w:szCs w:val="23"/>
        </w:rPr>
        <w:t>: Accessible Education Services (AES) is located on the first floor of the Bank Building. AES provides reasonable accommodations to students with documented disabilities. To register for services, students must self-identify to AES, complete the registration process, and provide current documentation of a disability along with recommendations from the qualified specialist. Please contact Dustin Persinger, Assistant Director of Academic Services for Accessible Education, at 540-375-2248 or by e-mail at </w:t>
      </w:r>
      <w:hyperlink r:id="rId9" w:history="1">
        <w:r w:rsidRPr="00706F28">
          <w:rPr>
            <w:rFonts w:ascii="Segoe UI" w:eastAsia="Times New Roman" w:hAnsi="Segoe UI" w:cs="Segoe UI"/>
            <w:color w:val="872046"/>
            <w:sz w:val="23"/>
            <w:szCs w:val="23"/>
          </w:rPr>
          <w:t>aes@roanoke.edu</w:t>
        </w:r>
      </w:hyperlink>
      <w:r w:rsidRPr="00706F28">
        <w:rPr>
          <w:rFonts w:ascii="Segoe UI" w:eastAsia="Times New Roman" w:hAnsi="Segoe UI" w:cs="Segoe UI"/>
          <w:color w:val="1D2125"/>
          <w:sz w:val="23"/>
          <w:szCs w:val="23"/>
        </w:rPr>
        <w:t> to schedule an appointment. If you have registered with AES in the past and would like to receive academic accommodations for this semester, please contact Dustin Persinger at your earliest convenience to schedule an appointment and/or obtain your accommodation letter for the current semester. The testing center, also located on the first floor of the Bank Building, can be reached at 540-375-2247.</w:t>
      </w:r>
    </w:p>
    <w:p w14:paraId="536F6BD9"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t>Student Health &amp; Counseling Services</w:t>
      </w:r>
      <w:r w:rsidRPr="00706F28">
        <w:rPr>
          <w:rFonts w:ascii="Segoe UI" w:eastAsia="Times New Roman" w:hAnsi="Segoe UI" w:cs="Segoe UI"/>
          <w:color w:val="1D2125"/>
          <w:sz w:val="23"/>
          <w:szCs w:val="23"/>
        </w:rPr>
        <w:t>: Student Health &amp; Counseling Services supports students through in-person health appointments, in-person counseling, 24/7 telehealth (</w:t>
      </w:r>
      <w:proofErr w:type="spellStart"/>
      <w:r w:rsidRPr="00706F28">
        <w:rPr>
          <w:rFonts w:ascii="Segoe UI" w:eastAsia="Times New Roman" w:hAnsi="Segoe UI" w:cs="Segoe UI"/>
          <w:color w:val="1D2125"/>
          <w:sz w:val="23"/>
          <w:szCs w:val="23"/>
        </w:rPr>
        <w:t>TimelyCare</w:t>
      </w:r>
      <w:proofErr w:type="spellEnd"/>
      <w:r w:rsidRPr="00706F28">
        <w:rPr>
          <w:rFonts w:ascii="Segoe UI" w:eastAsia="Times New Roman" w:hAnsi="Segoe UI" w:cs="Segoe UI"/>
          <w:color w:val="1D2125"/>
          <w:sz w:val="23"/>
          <w:szCs w:val="23"/>
        </w:rPr>
        <w:t>), Therapy Assistance Online, as well as resources related to general wellness, LGBTQ+, sexual assault, substance abuse, and suicide prevention. Unmet health needs can negatively impact your performance in this course. Student Health &amp; Counseling Services can help. Please see </w:t>
      </w:r>
      <w:hyperlink r:id="rId10" w:history="1">
        <w:r w:rsidRPr="00706F28">
          <w:rPr>
            <w:rFonts w:ascii="Segoe UI" w:eastAsia="Times New Roman" w:hAnsi="Segoe UI" w:cs="Segoe UI"/>
            <w:color w:val="872046"/>
            <w:sz w:val="23"/>
            <w:szCs w:val="23"/>
          </w:rPr>
          <w:t>https://www.roanoke.edu/shcs</w:t>
        </w:r>
      </w:hyperlink>
      <w:r w:rsidRPr="00706F28">
        <w:rPr>
          <w:rFonts w:ascii="Segoe UI" w:eastAsia="Times New Roman" w:hAnsi="Segoe UI" w:cs="Segoe UI"/>
          <w:color w:val="1D2125"/>
          <w:sz w:val="23"/>
          <w:szCs w:val="23"/>
        </w:rPr>
        <w:t> for more information and to access services.</w:t>
      </w:r>
    </w:p>
    <w:p w14:paraId="7489496F"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lastRenderedPageBreak/>
        <w:t>Diversity</w:t>
      </w:r>
      <w:r w:rsidRPr="00706F28">
        <w:rPr>
          <w:rFonts w:ascii="Segoe UI" w:eastAsia="Times New Roman" w:hAnsi="Segoe UI" w:cs="Segoe UI"/>
          <w:color w:val="1D2125"/>
          <w:sz w:val="23"/>
          <w:szCs w:val="23"/>
        </w:rPr>
        <w:t>: I consider this classroom to be a place where you will be treated with respect, and I welcome individuals of all ages, backgrounds, beliefs, ethnicities, genders, gender identities, gender expressions, national origins, religious affiliations, sexual orientations, ability - and other visible and nonvisible differences. All members of this class are expected to contribute to a respectful, welcoming, and inclusive environment for every other member of the class.</w:t>
      </w:r>
    </w:p>
    <w:p w14:paraId="51D30CDA"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b/>
          <w:bCs/>
          <w:color w:val="1D2125"/>
          <w:sz w:val="23"/>
          <w:szCs w:val="23"/>
        </w:rPr>
        <w:t>Preferred Name/Pronoun</w:t>
      </w:r>
      <w:r w:rsidRPr="00706F28">
        <w:rPr>
          <w:rFonts w:ascii="Segoe UI" w:eastAsia="Times New Roman" w:hAnsi="Segoe UI" w:cs="Segoe UI"/>
          <w:color w:val="1D2125"/>
          <w:sz w:val="23"/>
          <w:szCs w:val="23"/>
        </w:rPr>
        <w:t>: I will gladly honor your request to address you by an alternate name or gender pronoun. Please advise me of this preference early in the semester so I can make appropriate changes to my records.</w:t>
      </w:r>
    </w:p>
    <w:p w14:paraId="28A0E5D5" w14:textId="77777777" w:rsidR="00706F28" w:rsidRPr="00706F28" w:rsidRDefault="00706F28" w:rsidP="00706F28">
      <w:pPr>
        <w:spacing w:after="100" w:afterAutospacing="1"/>
        <w:outlineLvl w:val="1"/>
        <w:rPr>
          <w:rFonts w:ascii="Segoe UI" w:eastAsia="Times New Roman" w:hAnsi="Segoe UI" w:cs="Segoe UI"/>
          <w:b/>
          <w:bCs/>
          <w:color w:val="1D2125"/>
          <w:sz w:val="36"/>
          <w:szCs w:val="36"/>
        </w:rPr>
      </w:pPr>
      <w:r w:rsidRPr="00706F28">
        <w:rPr>
          <w:rFonts w:ascii="Segoe UI" w:eastAsia="Times New Roman" w:hAnsi="Segoe UI" w:cs="Segoe UI"/>
          <w:b/>
          <w:bCs/>
          <w:color w:val="1D2125"/>
          <w:sz w:val="36"/>
          <w:szCs w:val="36"/>
        </w:rPr>
        <w:t>Course Schedule</w:t>
      </w:r>
    </w:p>
    <w:p w14:paraId="3F9DDFAA" w14:textId="77777777" w:rsidR="00706F28" w:rsidRPr="00706F28" w:rsidRDefault="002A09F1" w:rsidP="00706F28">
      <w:pPr>
        <w:rPr>
          <w:rFonts w:ascii="Times New Roman" w:eastAsia="Times New Roman" w:hAnsi="Times New Roman" w:cs="Times New Roman"/>
        </w:rPr>
      </w:pPr>
      <w:r>
        <w:rPr>
          <w:rFonts w:ascii="Times New Roman" w:eastAsia="Times New Roman" w:hAnsi="Times New Roman" w:cs="Times New Roman"/>
          <w:noProof/>
        </w:rPr>
        <w:pict w14:anchorId="2776C821">
          <v:rect id="_x0000_i1028" alt="" style="width:468pt;height:.05pt;mso-width-percent:0;mso-height-percent:0;mso-width-percent:0;mso-height-percent:0" o:hrstd="t" o:hr="t" fillcolor="#a0a0a0" stroked="f"/>
        </w:pict>
      </w:r>
    </w:p>
    <w:p w14:paraId="269A5AF2" w14:textId="77777777" w:rsidR="00706F28" w:rsidRPr="00706F28" w:rsidRDefault="00706F28" w:rsidP="00706F28">
      <w:pPr>
        <w:spacing w:after="100" w:afterAutospacing="1"/>
        <w:rPr>
          <w:rFonts w:ascii="Segoe UI" w:eastAsia="Times New Roman" w:hAnsi="Segoe UI" w:cs="Segoe UI"/>
          <w:color w:val="1D2125"/>
          <w:sz w:val="23"/>
          <w:szCs w:val="23"/>
        </w:rPr>
      </w:pPr>
      <w:r w:rsidRPr="00706F28">
        <w:rPr>
          <w:rFonts w:ascii="Segoe UI" w:eastAsia="Times New Roman" w:hAnsi="Segoe UI" w:cs="Segoe UI"/>
          <w:color w:val="1D2125"/>
          <w:sz w:val="23"/>
          <w:szCs w:val="23"/>
        </w:rPr>
        <w:t>This course expects you to spend at least 12 hours of work each week inside and outside of class.</w:t>
      </w:r>
    </w:p>
    <w:tbl>
      <w:tblPr>
        <w:tblW w:w="0" w:type="auto"/>
        <w:tblCellMar>
          <w:top w:w="15" w:type="dxa"/>
          <w:left w:w="15" w:type="dxa"/>
          <w:bottom w:w="15" w:type="dxa"/>
          <w:right w:w="15" w:type="dxa"/>
        </w:tblCellMar>
        <w:tblLook w:val="04A0" w:firstRow="1" w:lastRow="0" w:firstColumn="1" w:lastColumn="0" w:noHBand="0" w:noVBand="1"/>
      </w:tblPr>
      <w:tblGrid>
        <w:gridCol w:w="617"/>
        <w:gridCol w:w="1310"/>
      </w:tblGrid>
      <w:tr w:rsidR="00706F28" w:rsidRPr="00706F28" w14:paraId="763DA059" w14:textId="77777777" w:rsidTr="00706F28">
        <w:trPr>
          <w:tblHeader/>
        </w:trPr>
        <w:tc>
          <w:tcPr>
            <w:tcW w:w="0" w:type="auto"/>
            <w:vAlign w:val="center"/>
            <w:hideMark/>
          </w:tcPr>
          <w:p w14:paraId="0A9FB5C2" w14:textId="77777777" w:rsidR="00706F28" w:rsidRPr="00706F28" w:rsidRDefault="00706F28" w:rsidP="00706F28">
            <w:pPr>
              <w:jc w:val="center"/>
              <w:rPr>
                <w:rFonts w:ascii="Times New Roman" w:eastAsia="Times New Roman" w:hAnsi="Times New Roman" w:cs="Times New Roman"/>
                <w:b/>
                <w:bCs/>
              </w:rPr>
            </w:pPr>
            <w:r w:rsidRPr="00706F28">
              <w:rPr>
                <w:rFonts w:ascii="Times New Roman" w:eastAsia="Times New Roman" w:hAnsi="Times New Roman" w:cs="Times New Roman"/>
                <w:b/>
                <w:bCs/>
              </w:rPr>
              <w:t>Week</w:t>
            </w:r>
          </w:p>
        </w:tc>
        <w:tc>
          <w:tcPr>
            <w:tcW w:w="0" w:type="auto"/>
            <w:vAlign w:val="center"/>
            <w:hideMark/>
          </w:tcPr>
          <w:p w14:paraId="2C0C7DAA" w14:textId="77777777" w:rsidR="00706F28" w:rsidRPr="00706F28" w:rsidRDefault="00706F28" w:rsidP="00706F28">
            <w:pPr>
              <w:jc w:val="center"/>
              <w:rPr>
                <w:rFonts w:ascii="Times New Roman" w:eastAsia="Times New Roman" w:hAnsi="Times New Roman" w:cs="Times New Roman"/>
                <w:b/>
                <w:bCs/>
              </w:rPr>
            </w:pPr>
            <w:r w:rsidRPr="00706F28">
              <w:rPr>
                <w:rFonts w:ascii="Times New Roman" w:eastAsia="Times New Roman" w:hAnsi="Times New Roman" w:cs="Times New Roman"/>
                <w:b/>
                <w:bCs/>
              </w:rPr>
              <w:t>Topic</w:t>
            </w:r>
          </w:p>
        </w:tc>
      </w:tr>
      <w:tr w:rsidR="00706F28" w:rsidRPr="00706F28" w14:paraId="23753605" w14:textId="77777777" w:rsidTr="00706F28">
        <w:tc>
          <w:tcPr>
            <w:tcW w:w="0" w:type="auto"/>
            <w:vAlign w:val="center"/>
            <w:hideMark/>
          </w:tcPr>
          <w:p w14:paraId="353D5C03"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1</w:t>
            </w:r>
          </w:p>
        </w:tc>
        <w:tc>
          <w:tcPr>
            <w:tcW w:w="0" w:type="auto"/>
            <w:vAlign w:val="center"/>
            <w:hideMark/>
          </w:tcPr>
          <w:p w14:paraId="0DFFA54D"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Introduction</w:t>
            </w:r>
          </w:p>
        </w:tc>
      </w:tr>
      <w:tr w:rsidR="00706F28" w:rsidRPr="00706F28" w14:paraId="0DA5A054" w14:textId="77777777" w:rsidTr="00706F28">
        <w:tc>
          <w:tcPr>
            <w:tcW w:w="0" w:type="auto"/>
            <w:vAlign w:val="center"/>
            <w:hideMark/>
          </w:tcPr>
          <w:p w14:paraId="62A61663"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2</w:t>
            </w:r>
          </w:p>
        </w:tc>
        <w:tc>
          <w:tcPr>
            <w:tcW w:w="0" w:type="auto"/>
            <w:vAlign w:val="center"/>
            <w:hideMark/>
          </w:tcPr>
          <w:p w14:paraId="18B5B320"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Navigation</w:t>
            </w:r>
          </w:p>
        </w:tc>
      </w:tr>
      <w:tr w:rsidR="00706F28" w:rsidRPr="00706F28" w14:paraId="2CF0D114" w14:textId="77777777" w:rsidTr="00706F28">
        <w:tc>
          <w:tcPr>
            <w:tcW w:w="0" w:type="auto"/>
            <w:vAlign w:val="center"/>
            <w:hideMark/>
          </w:tcPr>
          <w:p w14:paraId="260477DB"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3</w:t>
            </w:r>
          </w:p>
        </w:tc>
        <w:tc>
          <w:tcPr>
            <w:tcW w:w="0" w:type="auto"/>
            <w:vAlign w:val="center"/>
            <w:hideMark/>
          </w:tcPr>
          <w:p w14:paraId="1476CF06"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Database</w:t>
            </w:r>
          </w:p>
        </w:tc>
      </w:tr>
      <w:tr w:rsidR="00706F28" w:rsidRPr="00706F28" w14:paraId="27D2F6D9" w14:textId="77777777" w:rsidTr="00706F28">
        <w:tc>
          <w:tcPr>
            <w:tcW w:w="0" w:type="auto"/>
            <w:vAlign w:val="center"/>
            <w:hideMark/>
          </w:tcPr>
          <w:p w14:paraId="2D91B313"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4</w:t>
            </w:r>
          </w:p>
        </w:tc>
        <w:tc>
          <w:tcPr>
            <w:tcW w:w="0" w:type="auto"/>
            <w:vAlign w:val="center"/>
            <w:hideMark/>
          </w:tcPr>
          <w:p w14:paraId="498FAC54"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Streaming</w:t>
            </w:r>
          </w:p>
        </w:tc>
      </w:tr>
      <w:tr w:rsidR="00706F28" w:rsidRPr="00706F28" w14:paraId="46AFCDC4" w14:textId="77777777" w:rsidTr="00706F28">
        <w:tc>
          <w:tcPr>
            <w:tcW w:w="0" w:type="auto"/>
            <w:vAlign w:val="center"/>
            <w:hideMark/>
          </w:tcPr>
          <w:p w14:paraId="63549E9F"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5</w:t>
            </w:r>
          </w:p>
        </w:tc>
        <w:tc>
          <w:tcPr>
            <w:tcW w:w="0" w:type="auto"/>
            <w:vAlign w:val="center"/>
            <w:hideMark/>
          </w:tcPr>
          <w:p w14:paraId="40563804"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Mutation</w:t>
            </w:r>
          </w:p>
        </w:tc>
      </w:tr>
      <w:tr w:rsidR="00706F28" w:rsidRPr="00706F28" w14:paraId="0E1622C2" w14:textId="77777777" w:rsidTr="00706F28">
        <w:tc>
          <w:tcPr>
            <w:tcW w:w="0" w:type="auto"/>
            <w:vAlign w:val="center"/>
            <w:hideMark/>
          </w:tcPr>
          <w:p w14:paraId="6175A9A6"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6</w:t>
            </w:r>
          </w:p>
        </w:tc>
        <w:tc>
          <w:tcPr>
            <w:tcW w:w="0" w:type="auto"/>
            <w:vAlign w:val="center"/>
            <w:hideMark/>
          </w:tcPr>
          <w:p w14:paraId="79FA3026"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Proposal</w:t>
            </w:r>
          </w:p>
        </w:tc>
      </w:tr>
      <w:tr w:rsidR="00706F28" w:rsidRPr="00706F28" w14:paraId="16150190" w14:textId="77777777" w:rsidTr="00706F28">
        <w:tc>
          <w:tcPr>
            <w:tcW w:w="0" w:type="auto"/>
            <w:vAlign w:val="center"/>
            <w:hideMark/>
          </w:tcPr>
          <w:p w14:paraId="0240372F"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7</w:t>
            </w:r>
          </w:p>
        </w:tc>
        <w:tc>
          <w:tcPr>
            <w:tcW w:w="0" w:type="auto"/>
            <w:vAlign w:val="center"/>
            <w:hideMark/>
          </w:tcPr>
          <w:p w14:paraId="7491BD38"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Proposal</w:t>
            </w:r>
          </w:p>
        </w:tc>
      </w:tr>
      <w:tr w:rsidR="00706F28" w:rsidRPr="00706F28" w14:paraId="204EBB54" w14:textId="77777777" w:rsidTr="00706F28">
        <w:tc>
          <w:tcPr>
            <w:tcW w:w="0" w:type="auto"/>
            <w:vAlign w:val="center"/>
            <w:hideMark/>
          </w:tcPr>
          <w:p w14:paraId="3EE9B13A"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8</w:t>
            </w:r>
          </w:p>
        </w:tc>
        <w:tc>
          <w:tcPr>
            <w:tcW w:w="0" w:type="auto"/>
            <w:vAlign w:val="center"/>
            <w:hideMark/>
          </w:tcPr>
          <w:p w14:paraId="2640D597"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Project</w:t>
            </w:r>
          </w:p>
        </w:tc>
      </w:tr>
      <w:tr w:rsidR="00706F28" w:rsidRPr="00706F28" w14:paraId="6E493E7B" w14:textId="77777777" w:rsidTr="00706F28">
        <w:tc>
          <w:tcPr>
            <w:tcW w:w="0" w:type="auto"/>
            <w:vAlign w:val="center"/>
            <w:hideMark/>
          </w:tcPr>
          <w:p w14:paraId="07754535"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9</w:t>
            </w:r>
          </w:p>
        </w:tc>
        <w:tc>
          <w:tcPr>
            <w:tcW w:w="0" w:type="auto"/>
            <w:vAlign w:val="center"/>
            <w:hideMark/>
          </w:tcPr>
          <w:p w14:paraId="38ECC4DE"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Project</w:t>
            </w:r>
          </w:p>
        </w:tc>
      </w:tr>
      <w:tr w:rsidR="00706F28" w:rsidRPr="00706F28" w14:paraId="2E7FB9C6" w14:textId="77777777" w:rsidTr="00706F28">
        <w:tc>
          <w:tcPr>
            <w:tcW w:w="0" w:type="auto"/>
            <w:vAlign w:val="center"/>
            <w:hideMark/>
          </w:tcPr>
          <w:p w14:paraId="0AEED99E"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10</w:t>
            </w:r>
          </w:p>
        </w:tc>
        <w:tc>
          <w:tcPr>
            <w:tcW w:w="0" w:type="auto"/>
            <w:vAlign w:val="center"/>
            <w:hideMark/>
          </w:tcPr>
          <w:p w14:paraId="081F294A"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Project</w:t>
            </w:r>
          </w:p>
        </w:tc>
      </w:tr>
      <w:tr w:rsidR="00706F28" w:rsidRPr="00706F28" w14:paraId="22EF1495" w14:textId="77777777" w:rsidTr="00706F28">
        <w:tc>
          <w:tcPr>
            <w:tcW w:w="0" w:type="auto"/>
            <w:vAlign w:val="center"/>
            <w:hideMark/>
          </w:tcPr>
          <w:p w14:paraId="7506BC1D"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11</w:t>
            </w:r>
          </w:p>
        </w:tc>
        <w:tc>
          <w:tcPr>
            <w:tcW w:w="0" w:type="auto"/>
            <w:vAlign w:val="center"/>
            <w:hideMark/>
          </w:tcPr>
          <w:p w14:paraId="1E6BA6EA"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Project</w:t>
            </w:r>
          </w:p>
        </w:tc>
      </w:tr>
      <w:tr w:rsidR="00706F28" w:rsidRPr="00706F28" w14:paraId="33D63DB3" w14:textId="77777777" w:rsidTr="00706F28">
        <w:tc>
          <w:tcPr>
            <w:tcW w:w="0" w:type="auto"/>
            <w:vAlign w:val="center"/>
            <w:hideMark/>
          </w:tcPr>
          <w:p w14:paraId="48F56D19"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12</w:t>
            </w:r>
          </w:p>
        </w:tc>
        <w:tc>
          <w:tcPr>
            <w:tcW w:w="0" w:type="auto"/>
            <w:vAlign w:val="center"/>
            <w:hideMark/>
          </w:tcPr>
          <w:p w14:paraId="0A67312D"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Project</w:t>
            </w:r>
          </w:p>
        </w:tc>
      </w:tr>
      <w:tr w:rsidR="00706F28" w:rsidRPr="00706F28" w14:paraId="34E19AAE" w14:textId="77777777" w:rsidTr="00706F28">
        <w:tc>
          <w:tcPr>
            <w:tcW w:w="0" w:type="auto"/>
            <w:vAlign w:val="center"/>
            <w:hideMark/>
          </w:tcPr>
          <w:p w14:paraId="3D09D844"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13</w:t>
            </w:r>
          </w:p>
        </w:tc>
        <w:tc>
          <w:tcPr>
            <w:tcW w:w="0" w:type="auto"/>
            <w:vAlign w:val="center"/>
            <w:hideMark/>
          </w:tcPr>
          <w:p w14:paraId="3DBA732F" w14:textId="77777777" w:rsidR="00706F28" w:rsidRPr="00706F28" w:rsidRDefault="00706F28" w:rsidP="00706F28">
            <w:pPr>
              <w:rPr>
                <w:rFonts w:ascii="Times New Roman" w:eastAsia="Times New Roman" w:hAnsi="Times New Roman" w:cs="Times New Roman"/>
              </w:rPr>
            </w:pPr>
            <w:r w:rsidRPr="00706F28">
              <w:rPr>
                <w:rFonts w:ascii="Times New Roman" w:eastAsia="Times New Roman" w:hAnsi="Times New Roman" w:cs="Times New Roman"/>
              </w:rPr>
              <w:t>Project</w:t>
            </w:r>
          </w:p>
        </w:tc>
      </w:tr>
      <w:tr w:rsidR="00706F28" w:rsidRPr="006B05DF" w14:paraId="60325888" w14:textId="77777777" w:rsidTr="00706F28">
        <w:tc>
          <w:tcPr>
            <w:tcW w:w="0" w:type="auto"/>
            <w:vAlign w:val="center"/>
            <w:hideMark/>
          </w:tcPr>
          <w:p w14:paraId="4DF7DF6D" w14:textId="77777777" w:rsidR="00706F28" w:rsidRPr="006B05DF" w:rsidRDefault="00706F28" w:rsidP="00706F28">
            <w:pPr>
              <w:rPr>
                <w:rFonts w:ascii="Times New Roman" w:eastAsia="Times New Roman" w:hAnsi="Times New Roman" w:cs="Times New Roman"/>
                <w:highlight w:val="yellow"/>
              </w:rPr>
            </w:pPr>
            <w:r w:rsidRPr="006B05DF">
              <w:rPr>
                <w:rFonts w:ascii="Times New Roman" w:eastAsia="Times New Roman" w:hAnsi="Times New Roman" w:cs="Times New Roman"/>
                <w:highlight w:val="yellow"/>
              </w:rPr>
              <w:t>14</w:t>
            </w:r>
          </w:p>
        </w:tc>
        <w:tc>
          <w:tcPr>
            <w:tcW w:w="0" w:type="auto"/>
            <w:vAlign w:val="center"/>
            <w:hideMark/>
          </w:tcPr>
          <w:p w14:paraId="394326C0" w14:textId="77777777" w:rsidR="00706F28" w:rsidRPr="006B05DF" w:rsidRDefault="00706F28" w:rsidP="00706F28">
            <w:pPr>
              <w:rPr>
                <w:rFonts w:ascii="Times New Roman" w:eastAsia="Times New Roman" w:hAnsi="Times New Roman" w:cs="Times New Roman"/>
                <w:highlight w:val="yellow"/>
              </w:rPr>
            </w:pPr>
            <w:r w:rsidRPr="006B05DF">
              <w:rPr>
                <w:rFonts w:ascii="Times New Roman" w:eastAsia="Times New Roman" w:hAnsi="Times New Roman" w:cs="Times New Roman"/>
                <w:highlight w:val="yellow"/>
              </w:rPr>
              <w:t>Presentations</w:t>
            </w:r>
          </w:p>
        </w:tc>
      </w:tr>
    </w:tbl>
    <w:p w14:paraId="2DB515F5" w14:textId="77777777" w:rsidR="00A640AF" w:rsidRDefault="00A640AF"/>
    <w:sectPr w:rsidR="00A64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F74"/>
    <w:multiLevelType w:val="multilevel"/>
    <w:tmpl w:val="ED14D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6115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28"/>
    <w:rsid w:val="005677D7"/>
    <w:rsid w:val="006B05DF"/>
    <w:rsid w:val="00706F28"/>
    <w:rsid w:val="00A640AF"/>
    <w:rsid w:val="00AA0718"/>
    <w:rsid w:val="00CF357A"/>
    <w:rsid w:val="00FA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A9E5"/>
  <w15:chartTrackingRefBased/>
  <w15:docId w15:val="{518AD3AA-3558-E744-A1E9-4E36F8D5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6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F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F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F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F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6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F28"/>
    <w:rPr>
      <w:rFonts w:eastAsiaTheme="majorEastAsia" w:cstheme="majorBidi"/>
      <w:color w:val="272727" w:themeColor="text1" w:themeTint="D8"/>
    </w:rPr>
  </w:style>
  <w:style w:type="paragraph" w:styleId="Title">
    <w:name w:val="Title"/>
    <w:basedOn w:val="Normal"/>
    <w:next w:val="Normal"/>
    <w:link w:val="TitleChar"/>
    <w:uiPriority w:val="10"/>
    <w:qFormat/>
    <w:rsid w:val="00706F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F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F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F28"/>
    <w:rPr>
      <w:i/>
      <w:iCs/>
      <w:color w:val="404040" w:themeColor="text1" w:themeTint="BF"/>
    </w:rPr>
  </w:style>
  <w:style w:type="paragraph" w:styleId="ListParagraph">
    <w:name w:val="List Paragraph"/>
    <w:basedOn w:val="Normal"/>
    <w:uiPriority w:val="34"/>
    <w:qFormat/>
    <w:rsid w:val="00706F28"/>
    <w:pPr>
      <w:ind w:left="720"/>
      <w:contextualSpacing/>
    </w:pPr>
  </w:style>
  <w:style w:type="character" w:styleId="IntenseEmphasis">
    <w:name w:val="Intense Emphasis"/>
    <w:basedOn w:val="DefaultParagraphFont"/>
    <w:uiPriority w:val="21"/>
    <w:qFormat/>
    <w:rsid w:val="00706F28"/>
    <w:rPr>
      <w:i/>
      <w:iCs/>
      <w:color w:val="0F4761" w:themeColor="accent1" w:themeShade="BF"/>
    </w:rPr>
  </w:style>
  <w:style w:type="paragraph" w:styleId="IntenseQuote">
    <w:name w:val="Intense Quote"/>
    <w:basedOn w:val="Normal"/>
    <w:next w:val="Normal"/>
    <w:link w:val="IntenseQuoteChar"/>
    <w:uiPriority w:val="30"/>
    <w:qFormat/>
    <w:rsid w:val="00706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F28"/>
    <w:rPr>
      <w:i/>
      <w:iCs/>
      <w:color w:val="0F4761" w:themeColor="accent1" w:themeShade="BF"/>
    </w:rPr>
  </w:style>
  <w:style w:type="character" w:styleId="IntenseReference">
    <w:name w:val="Intense Reference"/>
    <w:basedOn w:val="DefaultParagraphFont"/>
    <w:uiPriority w:val="32"/>
    <w:qFormat/>
    <w:rsid w:val="00706F28"/>
    <w:rPr>
      <w:b/>
      <w:bCs/>
      <w:smallCaps/>
      <w:color w:val="0F4761" w:themeColor="accent1" w:themeShade="BF"/>
      <w:spacing w:val="5"/>
    </w:rPr>
  </w:style>
  <w:style w:type="paragraph" w:styleId="NormalWeb">
    <w:name w:val="Normal (Web)"/>
    <w:basedOn w:val="Normal"/>
    <w:uiPriority w:val="99"/>
    <w:semiHidden/>
    <w:unhideWhenUsed/>
    <w:rsid w:val="00706F2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06F28"/>
    <w:rPr>
      <w:b/>
      <w:bCs/>
    </w:rPr>
  </w:style>
  <w:style w:type="character" w:customStyle="1" w:styleId="apple-converted-space">
    <w:name w:val="apple-converted-space"/>
    <w:basedOn w:val="DefaultParagraphFont"/>
    <w:rsid w:val="00706F28"/>
  </w:style>
  <w:style w:type="character" w:styleId="Hyperlink">
    <w:name w:val="Hyperlink"/>
    <w:basedOn w:val="DefaultParagraphFont"/>
    <w:uiPriority w:val="99"/>
    <w:semiHidden/>
    <w:unhideWhenUsed/>
    <w:rsid w:val="00706F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36480">
      <w:bodyDiv w:val="1"/>
      <w:marLeft w:val="0"/>
      <w:marRight w:val="0"/>
      <w:marTop w:val="0"/>
      <w:marBottom w:val="0"/>
      <w:divBdr>
        <w:top w:val="none" w:sz="0" w:space="0" w:color="auto"/>
        <w:left w:val="none" w:sz="0" w:space="0" w:color="auto"/>
        <w:bottom w:val="none" w:sz="0" w:space="0" w:color="auto"/>
        <w:right w:val="none" w:sz="0" w:space="0" w:color="auto"/>
      </w:divBdr>
      <w:divsChild>
        <w:div w:id="695038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_tutoring@roanoke.edu" TargetMode="External"/><Relationship Id="rId3" Type="http://schemas.openxmlformats.org/officeDocument/2006/relationships/settings" Target="settings.xml"/><Relationship Id="rId7" Type="http://schemas.openxmlformats.org/officeDocument/2006/relationships/hyperlink" Target="https://www.roanoke.edu/aihandboo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uchard@roanoke.edu" TargetMode="External"/><Relationship Id="rId11" Type="http://schemas.openxmlformats.org/officeDocument/2006/relationships/fontTable" Target="fontTable.xml"/><Relationship Id="rId5" Type="http://schemas.openxmlformats.org/officeDocument/2006/relationships/hyperlink" Target="https://roanoke.campus.eab.com/pal/HDRq3JN42r" TargetMode="External"/><Relationship Id="rId10" Type="http://schemas.openxmlformats.org/officeDocument/2006/relationships/hyperlink" Target="https://www.roanoke.edu/shcs" TargetMode="External"/><Relationship Id="rId4" Type="http://schemas.openxmlformats.org/officeDocument/2006/relationships/webSettings" Target="webSettings.xml"/><Relationship Id="rId9" Type="http://schemas.openxmlformats.org/officeDocument/2006/relationships/hyperlink" Target="mailto:aes@roano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1121</Words>
  <Characters>6403</Characters>
  <Application>Microsoft Office Word</Application>
  <DocSecurity>0</DocSecurity>
  <Lines>182</Lines>
  <Paragraphs>123</Paragraphs>
  <ScaleCrop>false</ScaleCrop>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Bouchard, Durell</dc:creator>
  <cp:keywords/>
  <dc:description/>
  <cp:lastModifiedBy>Webb, Lauren</cp:lastModifiedBy>
  <cp:revision>2</cp:revision>
  <dcterms:created xsi:type="dcterms:W3CDTF">2026-01-15T17:47:00Z</dcterms:created>
  <dcterms:modified xsi:type="dcterms:W3CDTF">2026-01-20T16:45:00Z</dcterms:modified>
</cp:coreProperties>
</file>